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90"/>
      </w:tblGrid>
      <w:tr w:rsidR="004D34EC" w:rsidRPr="00CD1B05" w14:paraId="32CF4CA8" w14:textId="77777777" w:rsidTr="00A0142E">
        <w:tc>
          <w:tcPr>
            <w:tcW w:w="3652" w:type="dxa"/>
            <w:tcBorders>
              <w:top w:val="nil"/>
              <w:left w:val="nil"/>
              <w:bottom w:val="nil"/>
              <w:right w:val="single" w:sz="4" w:space="0" w:color="auto"/>
            </w:tcBorders>
            <w:shd w:val="clear" w:color="auto" w:fill="auto"/>
          </w:tcPr>
          <w:p w14:paraId="6541FA42" w14:textId="77777777" w:rsidR="004D34EC" w:rsidRPr="00A0142E" w:rsidRDefault="00C36F42" w:rsidP="00A0142E">
            <w:pPr>
              <w:jc w:val="both"/>
              <w:rPr>
                <w:rFonts w:ascii="Calibri" w:hAnsi="Calibri"/>
                <w:iCs/>
              </w:rPr>
            </w:pPr>
            <w:r w:rsidRPr="00A0142E">
              <w:rPr>
                <w:noProof/>
                <w:sz w:val="10"/>
                <w:szCs w:val="10"/>
              </w:rPr>
              <mc:AlternateContent>
                <mc:Choice Requires="wps">
                  <w:drawing>
                    <wp:anchor distT="0" distB="0" distL="114300" distR="114300" simplePos="0" relativeHeight="251657216" behindDoc="0" locked="0" layoutInCell="1" allowOverlap="1" wp14:anchorId="576A36B2" wp14:editId="20C13CEF">
                      <wp:simplePos x="0" y="0"/>
                      <wp:positionH relativeFrom="column">
                        <wp:posOffset>-212090</wp:posOffset>
                      </wp:positionH>
                      <wp:positionV relativeFrom="paragraph">
                        <wp:posOffset>-688975</wp:posOffset>
                      </wp:positionV>
                      <wp:extent cx="267970" cy="261620"/>
                      <wp:effectExtent l="0" t="0" r="0" b="0"/>
                      <wp:wrapNone/>
                      <wp:docPr id="2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1620"/>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FCE51E" w14:textId="77777777" w:rsidR="004D34EC" w:rsidRDefault="004D34E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6A36B2" id="Rectangle 97" o:spid="_x0000_s1026" style="position:absolute;left:0;text-align:left;margin-left:-16.7pt;margin-top:-54.25pt;width:21.1pt;height:2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rgLAIAADoEAAAOAAAAZHJzL2Uyb0RvYy54bWysU9uO2yAQfa/Uf0C8N46tXK04q1W2qSpt&#10;u6tu+wEYYxsVAxpI7PTrO+Akm23fqtoSAmbmcObMzOZu6BQ5CnDS6IKmkyklQnNTSd0U9Mf3/YcV&#10;Jc4zXTFltCjoSTh6t33/btPbXGSmNaoSQBBEu7y3BW29t3mSON6KjrmJsUKjsTbQMY9HaJIKWI/o&#10;nUqy6XSR9AYqC4YL5/D2YTTSbcSva8H9U1074YkqKHLzcYW4lmFNthuWN8BsK/mZBvsHFh2TGh+9&#10;Qj0wz8gB5F9QneRgnKn9hJsuMXUtuYg5YDbp9I9sXlpmRcwFxXH2KpP7f7D86/EZiKwKmi0o0azD&#10;Gn1D1ZhulCDrZRCoty5Hvxf7DCFFZx8N/+mINrsW3cQ9gOlbwSqklQb/5E1AODgMJWX/xVQIzw7e&#10;RK2GGroAiCqQIZbkdC2JGDzheJktluslFo6jKVukiyyWLGH5JdiC85+E6UjYFBSQewRnx0fnAxmW&#10;X1zCW9rspVKx6kqTvqDreTaPAc4oWQVjzBGacqeAHBn2zX4V/hFV2ZaNtxcibnSNL73B6KTH1lay&#10;K+hqGr6x2YJSH3UVKXgm1bhHmkqfpQtqjar7oRzQMUhYmuqEIoIZWxhHDjetgV+U9Ni+BdU4X5So&#10;zxrLsE5ns9Dt8TCbL1E1AreW8tbCNEeggnpKxu3OjxNysCCbFt9JR4XsPZZuL6Osr5zOrLFBowbn&#10;YQoTcHuOXq8jv/0NAAD//wMAUEsDBBQABgAIAAAAIQCo/rJN4gAAAAoBAAAPAAAAZHJzL2Rvd25y&#10;ZXYueG1sTI9BT8MwDIXvSPyHyEjctrQUtlKaTqhi7ICExAYSu2WN11ZrnKrJtu7fY05ws/2enr+X&#10;L0bbiRMOvnWkIJ5GIJAqZ1qqFXxulpMUhA+ajO4coYILelgU11e5zow70wee1qEWHEI+0wqaEPpM&#10;Sl81aLWfuh6Jtb0brA68DrU0gz5zuO3kXRTNpNUt8YdG91g2WB3WR6vgZV76x3K7/KbVNm43r1+H&#10;/dt7pNTtzfj8BCLgGP7M8IvP6FAw084dyXjRKZgkyT1beYij9AEEW1LusuPDbJ6ALHL5v0LxAwAA&#10;//8DAFBLAQItABQABgAIAAAAIQC2gziS/gAAAOEBAAATAAAAAAAAAAAAAAAAAAAAAABbQ29udGVu&#10;dF9UeXBlc10ueG1sUEsBAi0AFAAGAAgAAAAhADj9If/WAAAAlAEAAAsAAAAAAAAAAAAAAAAALwEA&#10;AF9yZWxzLy5yZWxzUEsBAi0AFAAGAAgAAAAhAB+66uAsAgAAOgQAAA4AAAAAAAAAAAAAAAAALgIA&#10;AGRycy9lMm9Eb2MueG1sUEsBAi0AFAAGAAgAAAAhAKj+sk3iAAAACgEAAA8AAAAAAAAAAAAAAAAA&#10;hgQAAGRycy9kb3ducmV2LnhtbFBLBQYAAAAABAAEAPMAAACVBQAAAAA=&#10;" filled="f" strokecolor="#f8f8f8">
                      <v:stroke opacity="0"/>
                      <v:textbox style="mso-fit-shape-to-text:t">
                        <w:txbxContent>
                          <w:p w14:paraId="57FCE51E" w14:textId="77777777" w:rsidR="004D34EC" w:rsidRDefault="004D34EC"/>
                        </w:txbxContent>
                      </v:textbox>
                    </v:rect>
                  </w:pict>
                </mc:Fallback>
              </mc:AlternateContent>
            </w:r>
            <w:r w:rsidRPr="004D34EC">
              <w:rPr>
                <w:noProof/>
              </w:rPr>
              <w:drawing>
                <wp:inline distT="0" distB="0" distL="0" distR="0" wp14:anchorId="304B5060" wp14:editId="54574B84">
                  <wp:extent cx="2038350" cy="800100"/>
                  <wp:effectExtent l="0" t="0" r="0" b="0"/>
                  <wp:docPr id="1" name="Image 2"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dessin, sign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p>
        </w:tc>
        <w:tc>
          <w:tcPr>
            <w:tcW w:w="6127" w:type="dxa"/>
            <w:tcBorders>
              <w:left w:val="single" w:sz="4" w:space="0" w:color="auto"/>
            </w:tcBorders>
            <w:shd w:val="clear" w:color="auto" w:fill="auto"/>
          </w:tcPr>
          <w:p w14:paraId="2F2A92E4" w14:textId="13B1BDBA" w:rsidR="004D34EC" w:rsidRPr="00CD1B05" w:rsidRDefault="00B65AED" w:rsidP="00A0142E">
            <w:pPr>
              <w:pBdr>
                <w:left w:val="single" w:sz="4" w:space="4" w:color="auto"/>
                <w:bottom w:val="single" w:sz="12" w:space="1" w:color="auto"/>
              </w:pBdr>
              <w:rPr>
                <w:rFonts w:ascii="Arial Black" w:hAnsi="Arial Black"/>
                <w:noProof/>
                <w:color w:val="008C8E"/>
                <w:sz w:val="28"/>
                <w:szCs w:val="36"/>
                <w:lang w:val="en-US"/>
              </w:rPr>
            </w:pPr>
            <w:r w:rsidRPr="00CD1B05">
              <w:rPr>
                <w:rFonts w:ascii="Arial Black" w:hAnsi="Arial Black"/>
                <w:noProof/>
                <w:color w:val="008C8E"/>
                <w:sz w:val="32"/>
                <w:szCs w:val="36"/>
                <w:lang w:val="en-US"/>
              </w:rPr>
              <w:t>Internship position</w:t>
            </w:r>
            <w:r w:rsidR="006D25B1" w:rsidRPr="00CD1B05">
              <w:rPr>
                <w:rFonts w:ascii="Arial Black" w:hAnsi="Arial Black"/>
                <w:noProof/>
                <w:color w:val="008C8E"/>
                <w:sz w:val="32"/>
                <w:szCs w:val="36"/>
                <w:lang w:val="en-US"/>
              </w:rPr>
              <w:t xml:space="preserve"> </w:t>
            </w:r>
            <w:r w:rsidR="006D25B1" w:rsidRPr="00CD1B05">
              <w:rPr>
                <w:rFonts w:ascii="Arial Black" w:hAnsi="Arial Black"/>
                <w:noProof/>
                <w:color w:val="008C8E"/>
                <w:sz w:val="28"/>
                <w:szCs w:val="36"/>
                <w:lang w:val="en-US"/>
              </w:rPr>
              <w:t>(</w:t>
            </w:r>
            <w:r w:rsidRPr="00CD1B05">
              <w:rPr>
                <w:rFonts w:ascii="Arial Black" w:hAnsi="Arial Black"/>
                <w:noProof/>
                <w:color w:val="008C8E"/>
                <w:sz w:val="28"/>
                <w:szCs w:val="36"/>
                <w:lang w:val="en-US"/>
              </w:rPr>
              <w:t xml:space="preserve">Engineer </w:t>
            </w:r>
            <w:r w:rsidR="00FD0CBB" w:rsidRPr="00CD1B05">
              <w:rPr>
                <w:rFonts w:ascii="Arial Black" w:hAnsi="Arial Black"/>
                <w:noProof/>
                <w:color w:val="008C8E"/>
                <w:sz w:val="28"/>
                <w:szCs w:val="36"/>
                <w:lang w:val="en-US"/>
              </w:rPr>
              <w:t xml:space="preserve">/ </w:t>
            </w:r>
            <w:r w:rsidR="006D25B1" w:rsidRPr="00CD1B05">
              <w:rPr>
                <w:rFonts w:ascii="Arial Black" w:hAnsi="Arial Black"/>
                <w:noProof/>
                <w:color w:val="008C8E"/>
                <w:sz w:val="28"/>
                <w:szCs w:val="36"/>
                <w:lang w:val="en-US"/>
              </w:rPr>
              <w:t>M2)</w:t>
            </w:r>
            <w:r w:rsidR="004D34EC" w:rsidRPr="00CD1B05">
              <w:rPr>
                <w:rFonts w:ascii="Arial Black" w:hAnsi="Arial Black"/>
                <w:noProof/>
                <w:color w:val="008C8E"/>
                <w:sz w:val="28"/>
                <w:szCs w:val="36"/>
                <w:lang w:val="en-US"/>
              </w:rPr>
              <w:t xml:space="preserve"> </w:t>
            </w:r>
          </w:p>
          <w:p w14:paraId="0F51F14C" w14:textId="77777777" w:rsidR="004D34EC" w:rsidRPr="00CD1B05" w:rsidRDefault="004D34EC" w:rsidP="004D34EC">
            <w:pPr>
              <w:rPr>
                <w:rFonts w:ascii="Arial Narrow" w:hAnsi="Arial Narrow"/>
                <w:noProof/>
                <w:color w:val="808080"/>
                <w:sz w:val="10"/>
                <w:szCs w:val="10"/>
                <w:lang w:val="en-US"/>
              </w:rPr>
            </w:pPr>
          </w:p>
          <w:p w14:paraId="55A2BA7D" w14:textId="77777777" w:rsidR="004D34EC" w:rsidRPr="00CD1B05" w:rsidRDefault="004D34EC" w:rsidP="004D34EC">
            <w:pPr>
              <w:rPr>
                <w:rFonts w:ascii="Arial Narrow" w:hAnsi="Arial Narrow"/>
                <w:color w:val="808080"/>
                <w:sz w:val="4"/>
                <w:szCs w:val="4"/>
                <w:lang w:val="en-US"/>
              </w:rPr>
            </w:pPr>
          </w:p>
          <w:p w14:paraId="79051B7D" w14:textId="0FDA776F" w:rsidR="00B65AED" w:rsidRPr="005E49FB" w:rsidRDefault="00166FDF" w:rsidP="00B65AED">
            <w:pPr>
              <w:rPr>
                <w:rFonts w:ascii="Arial Narrow" w:hAnsi="Arial Narrow"/>
                <w:b/>
                <w:bCs/>
                <w:sz w:val="28"/>
                <w:szCs w:val="28"/>
                <w:lang w:val="en-US"/>
              </w:rPr>
            </w:pPr>
            <w:r>
              <w:rPr>
                <w:rFonts w:ascii="Arial Narrow" w:hAnsi="Arial Narrow"/>
                <w:bCs/>
                <w:sz w:val="28"/>
                <w:szCs w:val="28"/>
                <w:lang w:val="en-US"/>
              </w:rPr>
              <w:t>Building microbiota similarity matrices to evaluate m</w:t>
            </w:r>
            <w:r w:rsidR="007A2F8E">
              <w:rPr>
                <w:rFonts w:ascii="Arial Narrow" w:hAnsi="Arial Narrow"/>
                <w:bCs/>
                <w:sz w:val="28"/>
                <w:szCs w:val="28"/>
                <w:lang w:val="en-US"/>
              </w:rPr>
              <w:t>icrobiome impacts on livestock production traits</w:t>
            </w:r>
          </w:p>
          <w:p w14:paraId="4C534D75" w14:textId="77777777" w:rsidR="004D34EC" w:rsidRPr="00CD1B05" w:rsidRDefault="004D34EC" w:rsidP="00A0142E">
            <w:pPr>
              <w:jc w:val="both"/>
              <w:rPr>
                <w:rFonts w:ascii="Calibri" w:hAnsi="Calibri"/>
                <w:iCs/>
                <w:lang w:val="en-US"/>
              </w:rPr>
            </w:pPr>
          </w:p>
        </w:tc>
      </w:tr>
    </w:tbl>
    <w:p w14:paraId="55BCA9FD" w14:textId="77777777" w:rsidR="004D34EC" w:rsidRPr="00CD1B05" w:rsidRDefault="004D34EC" w:rsidP="008C6C6B">
      <w:pPr>
        <w:jc w:val="both"/>
        <w:rPr>
          <w:rFonts w:ascii="Calibri" w:hAnsi="Calibri"/>
          <w:iCs/>
          <w:lang w:val="en-US"/>
        </w:rPr>
      </w:pPr>
    </w:p>
    <w:p w14:paraId="41D22A66" w14:textId="77777777" w:rsidR="004D34EC" w:rsidRPr="00CD1B05" w:rsidRDefault="004D34EC" w:rsidP="008C6C6B">
      <w:pPr>
        <w:jc w:val="both"/>
        <w:rPr>
          <w:rFonts w:ascii="Calibri" w:hAnsi="Calibri"/>
          <w:i/>
          <w:iCs/>
          <w:lang w:val="en-US"/>
        </w:rPr>
      </w:pPr>
    </w:p>
    <w:p w14:paraId="4D396538" w14:textId="50785310" w:rsidR="004D34EC" w:rsidRPr="00CD1B05" w:rsidRDefault="00B65AED" w:rsidP="008C6C6B">
      <w:pPr>
        <w:jc w:val="both"/>
        <w:rPr>
          <w:rFonts w:ascii="Calibri" w:hAnsi="Calibri"/>
          <w:sz w:val="10"/>
          <w:szCs w:val="10"/>
          <w:lang w:val="en-US"/>
        </w:rPr>
      </w:pPr>
      <w:r w:rsidRPr="00F57C1D">
        <w:rPr>
          <w:rFonts w:ascii="Calibri" w:hAnsi="Calibri"/>
          <w:i/>
          <w:iCs/>
          <w:lang w:val="en-US"/>
        </w:rPr>
        <w:t>The French National Research Institute for Agriculture, Food, and the Environment (INRAE) is a public research establishment. It is a community of 12,000 people with more than 200 research units and 42 experimental units located throughout France. The institute is among the world leaders in agricultural and food sciences, in plant and animal sciences, and is 11th in the world in ecology and environment. INRAE’s main goal is to be a key player in the transitions necessary to address major global challenges. In the face of the increase in population, climate change, scarcity of resources and decline in biodiversity, the institute develops solutions for multiperformance agriculture, high quality food and sustainable management of resources and ecosystems.</w:t>
      </w:r>
    </w:p>
    <w:p w14:paraId="2DECEBD0" w14:textId="77777777" w:rsidR="006066C7" w:rsidRPr="00CD1B05" w:rsidRDefault="006066C7" w:rsidP="00952630">
      <w:pPr>
        <w:jc w:val="both"/>
        <w:rPr>
          <w:rFonts w:ascii="Arial Narrow" w:hAnsi="Arial Narrow"/>
          <w:sz w:val="18"/>
          <w:szCs w:val="18"/>
          <w:lang w:val="en-US"/>
        </w:rPr>
      </w:pPr>
    </w:p>
    <w:p w14:paraId="751F5590" w14:textId="77777777" w:rsidR="00952630" w:rsidRPr="00CD1B05" w:rsidRDefault="00C36F42" w:rsidP="00952630">
      <w:pPr>
        <w:jc w:val="both"/>
        <w:rPr>
          <w:rFonts w:ascii="Arial Narrow" w:hAnsi="Arial Narrow"/>
          <w:sz w:val="18"/>
          <w:szCs w:val="18"/>
          <w:lang w:val="en-US"/>
        </w:rPr>
      </w:pPr>
      <w:r>
        <w:rPr>
          <w:rFonts w:ascii="Calibri" w:hAnsi="Calibri"/>
          <w:b/>
          <w:bCs/>
          <w:noProof/>
          <w:sz w:val="24"/>
          <w:szCs w:val="24"/>
        </w:rPr>
        <mc:AlternateContent>
          <mc:Choice Requires="wpg">
            <w:drawing>
              <wp:anchor distT="0" distB="0" distL="114300" distR="114300" simplePos="0" relativeHeight="251658240" behindDoc="0" locked="0" layoutInCell="1" allowOverlap="1" wp14:anchorId="5FD1960C" wp14:editId="2BF71D5E">
                <wp:simplePos x="0" y="0"/>
                <wp:positionH relativeFrom="column">
                  <wp:posOffset>2823209</wp:posOffset>
                </wp:positionH>
                <wp:positionV relativeFrom="paragraph">
                  <wp:posOffset>127635</wp:posOffset>
                </wp:positionV>
                <wp:extent cx="3297555" cy="257175"/>
                <wp:effectExtent l="0" t="0" r="0" b="0"/>
                <wp:wrapNone/>
                <wp:docPr id="1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7555" cy="257175"/>
                          <a:chOff x="5291" y="2843"/>
                          <a:chExt cx="5640" cy="405"/>
                        </a:xfrm>
                      </wpg:grpSpPr>
                      <wps:wsp>
                        <wps:cNvPr id="19" name="Rectangle 100"/>
                        <wps:cNvSpPr>
                          <a:spLocks noChangeArrowheads="1"/>
                        </wps:cNvSpPr>
                        <wps:spPr bwMode="auto">
                          <a:xfrm>
                            <a:off x="5291" y="2998"/>
                            <a:ext cx="5640" cy="75"/>
                          </a:xfrm>
                          <a:prstGeom prst="rect">
                            <a:avLst/>
                          </a:prstGeom>
                          <a:solidFill>
                            <a:srgbClr val="008C8E"/>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g:cNvPr id="20" name="Group 101"/>
                        <wpg:cNvGrpSpPr>
                          <a:grpSpLocks/>
                        </wpg:cNvGrpSpPr>
                        <wpg:grpSpPr bwMode="auto">
                          <a:xfrm>
                            <a:off x="9950" y="2843"/>
                            <a:ext cx="879" cy="405"/>
                            <a:chOff x="9060" y="3195"/>
                            <a:chExt cx="1290" cy="405"/>
                          </a:xfrm>
                        </wpg:grpSpPr>
                        <wps:wsp>
                          <wps:cNvPr id="21" name="Line 102"/>
                          <wps:cNvCnPr>
                            <a:cxnSpLocks noChangeShapeType="1"/>
                          </wps:cNvCnPr>
                          <wps:spPr bwMode="auto">
                            <a:xfrm>
                              <a:off x="9600" y="319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2" name="Line 103"/>
                          <wps:cNvCnPr>
                            <a:cxnSpLocks noChangeShapeType="1"/>
                          </wps:cNvCnPr>
                          <wps:spPr bwMode="auto">
                            <a:xfrm>
                              <a:off x="10155"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3" name="Line 104"/>
                          <wps:cNvCnPr>
                            <a:cxnSpLocks noChangeShapeType="1"/>
                          </wps:cNvCnPr>
                          <wps:spPr bwMode="auto">
                            <a:xfrm>
                              <a:off x="10350" y="324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4" name="Line 105"/>
                          <wps:cNvCnPr>
                            <a:cxnSpLocks noChangeShapeType="1"/>
                          </wps:cNvCnPr>
                          <wps:spPr bwMode="auto">
                            <a:xfrm>
                              <a:off x="9060" y="321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5" name="Line 106"/>
                          <wps:cNvCnPr>
                            <a:cxnSpLocks noChangeShapeType="1"/>
                          </wps:cNvCnPr>
                          <wps:spPr bwMode="auto">
                            <a:xfrm>
                              <a:off x="9960"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69A1516" id="Group 99" o:spid="_x0000_s1026" style="position:absolute;margin-left:222.3pt;margin-top:10.05pt;width:259.65pt;height:20.25pt;z-index:251658240" coordorigin="5291,2843" coordsize="56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aoFgQAAIUUAAAOAAAAZHJzL2Uyb0RvYy54bWzsWNuO2zYQfS/QfyD47tXFki0Kqw0S73pR&#10;YNsGSfoBtERdUIlUSXnlTdF/75CUZFtp0CANXASwH2RSvA3PnDkc6vbVoanRM5OqEjzB3o2LEeOp&#10;yCpeJPi3D9tFhJHqKM9oLThL8AtT+NXdjz/c9m3MfFGKOmMSwSRcxX2b4LLr2thxVFqyhqob0TIO&#10;jbmQDe2gKgsnk7SH2Zva8V135fRCZq0UKVMK3t7bRnxn5s9zlna/5rliHaoTDLZ15inNc6efzt0t&#10;jQtJ27JKBzPoV1jR0IrDotNU97SjaC+rT6ZqqlQKJfLuJhWNI/K8SpnZA+zGc2e7eZRi35q9FHFf&#10;tBNMAO0Mp6+eNv3l+a1EVQa+A09x2oCPzLKIEA1O3xYx9HmU7fv2rbQ7hOKTSH9X0OzM23W9sJ3R&#10;rv9ZZDAf3XfCgHPIZaOngG2jg/HBy+QDduhQCi+XPlmHYYhRCm1+uPbWoXVSWoIn9bDQJx5GujUK&#10;lmPbwzA8XAXgZj02cM1Ah8Z2WWPqYJreF/BNHSFV/w3S9yVtmfGU0nCNkJIR0ndARMqLmiHPNaTT&#10;60PHEVRlEUVcbErox15LKfqS0Qzs8vQewfqTAbqiwB//CvERK0Iii9UI9BEpi/AEFI1bqbpHJhqk&#10;CwmWYLzxH31+Up025thFu1OJusq2VV2biix2m1qiZ6ojzo020YOxf9at5rozF3qYndG+AetgDd2m&#10;7TQR9Cfx/MB945PFdhWtF8E2CBdk7UYL1yNvyMoNSHC//Usb6AVxWWUZ408VZ2M0e8GXuXbQFRuH&#10;Jp5Rn2AS+qHZ++c3SchmY50KuJx1a6oOxK2umgRHrv5ZD2i/PvAMtk3jjla1LTvn5huUAYPx36Bi&#10;WKAdbwm8E9kLkEAKcBKwHmQYCqWQHzHqQdISrP7YU8kwqn/iQCTiBTo4OlMJwrUPFXnasjttoTyF&#10;qRLcYWSLm87q5r6VVVHCSp4BhovXEN95ZYihiWmtGigLMWZFxETepCdDgGgLTjXHcw3Z56KiZfVb&#10;iQ4hISx6ph5jRERriNcT6aDxpDnEXdlRS49MevQwaI7nE2g8GTiF0v+gOT5oo4XUBIHn+pp0g3ps&#10;uNXw9MAHDZ8UxyjYh5cW9PpMcOyQLxYciMc5UCO8A0ZLQNJG/HgczOSmhuA1zPqM3EyiQePvRUX8&#10;KASR1fF+pg/qVCu35vdPWglZwKAW31g5tBu0Z4cgvcCJ6PszdpoD/GLsBH3RqQVE/9IHXTcKfKUn&#10;JFJXepoc2F/O6BlcVDw9dzkcTkvIeK70hDuVzsGu9BzTpWBGTyNhF1PPYxLke1d26hv/lZ0nt104&#10;UM8zz9VFxZNA6nk92ovZ/fV70M7jLcnko+Zbl7n2Dt/l9Me007rpdfx6ePc3AAAA//8DAFBLAwQU&#10;AAYACAAAACEAVSWkB+EAAAAJAQAADwAAAGRycy9kb3ducmV2LnhtbEyPwWrDMBBE74X+g9hCb43k&#10;xBWNazmE0PYUCk0KIbeNtbFNLMlYiu38fdVTe1zmMfM2X02mZQP1vnFWQTITwMiWTje2UvC9f396&#10;AeYDWo2ts6TgRh5Wxf1djpl2o/2iYRcqFkusz1BBHUKXce7Lmgz6mevIxuzseoMhnn3FdY9jLDct&#10;nwshucHGxoUaO9rUVF52V6PgY8RxvUjehu3lvLkd98+fh21CSj0+TOtXYIGm8AfDr35UhyI6ndzV&#10;as9aBWmayogqmIsEWASWcrEEdlIghQRe5Pz/B8UPAAAA//8DAFBLAQItABQABgAIAAAAIQC2gziS&#10;/gAAAOEBAAATAAAAAAAAAAAAAAAAAAAAAABbQ29udGVudF9UeXBlc10ueG1sUEsBAi0AFAAGAAgA&#10;AAAhADj9If/WAAAAlAEAAAsAAAAAAAAAAAAAAAAALwEAAF9yZWxzLy5yZWxzUEsBAi0AFAAGAAgA&#10;AAAhAPompqgWBAAAhRQAAA4AAAAAAAAAAAAAAAAALgIAAGRycy9lMm9Eb2MueG1sUEsBAi0AFAAG&#10;AAgAAAAhAFUlpAfhAAAACQEAAA8AAAAAAAAAAAAAAAAAcAYAAGRycy9kb3ducmV2LnhtbFBLBQYA&#10;AAAABAAEAPMAAAB+BwAAAAA=&#10;">
                <v:rect id="Rectangle 100" o:spid="_x0000_s1027" style="position:absolute;left:5291;top:2998;width:564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6lNwAAAANsAAAAPAAAAZHJzL2Rvd25yZXYueG1sRE9NawIx&#10;EL0X/A9hhN5qVg+y3RpFBOlea23xOGzGTXAzWZNUV3+9KRR6m8f7nMVqcJ24UIjWs4LppABB3Hht&#10;uVWw/9y+lCBiQtbYeSYFN4qwWo6eFlhpf+UPuuxSK3IIxwoVmJT6SsrYGHIYJ74nztzRB4cpw9BK&#10;HfCaw10nZ0Uxlw4t5waDPW0MNafdj1MwD7arb/eyPLyfT/2X/T7sZ6ZW6nk8rN9AJBrSv/jPXes8&#10;/xV+f8kHyOUDAAD//wMAUEsBAi0AFAAGAAgAAAAhANvh9svuAAAAhQEAABMAAAAAAAAAAAAAAAAA&#10;AAAAAFtDb250ZW50X1R5cGVzXS54bWxQSwECLQAUAAYACAAAACEAWvQsW78AAAAVAQAACwAAAAAA&#10;AAAAAAAAAAAfAQAAX3JlbHMvLnJlbHNQSwECLQAUAAYACAAAACEAAT+pTcAAAADbAAAADwAAAAAA&#10;AAAAAAAAAAAHAgAAZHJzL2Rvd25yZXYueG1sUEsFBgAAAAADAAMAtwAAAPQCAAAAAA==&#10;" fillcolor="#008c8e" stroked="f" strokecolor="#9c0"/>
                <v:group id="Group 101" o:spid="_x0000_s1028" style="position:absolute;left:9950;top:2843;width:879;height:405" coordorigin="9060,3195" coordsize="12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02" o:spid="_x0000_s1029" style="position:absolute;visibility:visible;mso-wrap-style:square" from="9600,3195" to="960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J/xAAAANsAAAAPAAAAZHJzL2Rvd25yZXYueG1sRI9Ba8JA&#10;FITvQv/D8gq96cbUNiG6ioiFgidtEXN7ZJ/ZYPZtyG41/feuUOhxmJlvmMVqsK24Uu8bxwqmkwQE&#10;ceV0w7WC76+PcQ7CB2SNrWNS8EseVsun0QIL7W68p+sh1CJC2BeowITQFVL6ypBFP3EdcfTOrrcY&#10;ouxrqXu8RbhtZZok79Jiw3HBYEcbQ9Xl8GMV5DtTvp6oTC+zLR3z7C3bb8tMqZfnYT0HEWgI/+G/&#10;9qdWkE7h8SX+ALm8AwAA//8DAFBLAQItABQABgAIAAAAIQDb4fbL7gAAAIUBAAATAAAAAAAAAAAA&#10;AAAAAAAAAABbQ29udGVudF9UeXBlc10ueG1sUEsBAi0AFAAGAAgAAAAhAFr0LFu/AAAAFQEAAAsA&#10;AAAAAAAAAAAAAAAAHwEAAF9yZWxzLy5yZWxzUEsBAi0AFAAGAAgAAAAhADGO8n/EAAAA2wAAAA8A&#10;AAAAAAAAAAAAAAAABwIAAGRycy9kb3ducmV2LnhtbFBLBQYAAAAAAwADALcAAAD4AgAAAAA=&#10;" stroked="f" strokecolor="white" strokeweight="2.25pt"/>
                  <v:line id="Line 103" o:spid="_x0000_s1030" style="position:absolute;visibility:visible;mso-wrap-style:square" from="10155,3225" to="1015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wIxAAAANsAAAAPAAAAZHJzL2Rvd25yZXYueG1sRI9Ba8JA&#10;FITvgv9heUJvumnampC6iogFwZNaSnN7ZF+zwezbkN1q/PddoeBxmJlvmMVqsK24UO8bxwqeZwkI&#10;4srphmsFn6ePaQ7CB2SNrWNScCMPq+V4tMBCuysf6HIMtYgQ9gUqMCF0hZS+MmTRz1xHHL0f11sM&#10;Ufa11D1eI9y2Mk2SubTYcFww2NHGUHU+/loF+d6UL99UpufXLX3l2Vt22JaZUk+TYf0OItAQHuH/&#10;9k4rSFO4f4k/QC7/AAAA//8DAFBLAQItABQABgAIAAAAIQDb4fbL7gAAAIUBAAATAAAAAAAAAAAA&#10;AAAAAAAAAABbQ29udGVudF9UeXBlc10ueG1sUEsBAi0AFAAGAAgAAAAhAFr0LFu/AAAAFQEAAAsA&#10;AAAAAAAAAAAAAAAAHwEAAF9yZWxzLy5yZWxzUEsBAi0AFAAGAAgAAAAhAMFcbAjEAAAA2wAAAA8A&#10;AAAAAAAAAAAAAAAABwIAAGRycy9kb3ducmV2LnhtbFBLBQYAAAAAAwADALcAAAD4AgAAAAA=&#10;" stroked="f" strokecolor="white" strokeweight="2.25pt"/>
                  <v:line id="Line 104" o:spid="_x0000_s1031" style="position:absolute;visibility:visible;mso-wrap-style:square" from="10350,3240" to="103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mTxAAAANsAAAAPAAAAZHJzL2Rvd25yZXYueG1sRI9Ba8JA&#10;FITvhf6H5Qm91Y3RNiG6SikWCp7UIub2yD6zwezbkN1q+u9doeBxmJlvmMVqsK24UO8bxwom4wQE&#10;ceV0w7WCn/3Xaw7CB2SNrWNS8EceVsvnpwUW2l15S5ddqEWEsC9QgQmhK6T0lSGLfuw64uidXG8x&#10;RNnXUvd4jXDbyjRJ3qXFhuOCwY4+DVXn3a9VkG9MOT1SmZ5nazrk2Vu2XZeZUi+j4WMOItAQHuH/&#10;9rdWkE7h/iX+ALm8AQAA//8DAFBLAQItABQABgAIAAAAIQDb4fbL7gAAAIUBAAATAAAAAAAAAAAA&#10;AAAAAAAAAABbQ29udGVudF9UeXBlc10ueG1sUEsBAi0AFAAGAAgAAAAhAFr0LFu/AAAAFQEAAAsA&#10;AAAAAAAAAAAAAAAAHwEAAF9yZWxzLy5yZWxzUEsBAi0AFAAGAAgAAAAhAK4QyZPEAAAA2wAAAA8A&#10;AAAAAAAAAAAAAAAABwIAAGRycy9kb3ducmV2LnhtbFBLBQYAAAAAAwADALcAAAD4AgAAAAA=&#10;" stroked="f" strokecolor="white" strokeweight="2.25pt"/>
                  <v:line id="Line 105" o:spid="_x0000_s1032" style="position:absolute;visibility:visible;mso-wrap-style:square" from="9060,3210" to="906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nxAAAANsAAAAPAAAAZHJzL2Rvd25yZXYueG1sRI9Ba8JA&#10;FITvQv/D8oTedGOqTUhdpRQLgie1lOb2yL5mg9m3IbvV9N+7guBxmJlvmOV6sK04U+8bxwpm0wQE&#10;ceV0w7WCr+PnJAfhA7LG1jEp+CcP69XTaImFdhfe0/kQahEh7AtUYELoCil9Zciin7qOOHq/rrcY&#10;ouxrqXu8RLhtZZokr9Jiw3HBYEcfhqrT4c8qyHemfPmhMj3NN/SdZ4tsvykzpZ7Hw/sbiEBDeITv&#10;7a1WkM7h9iX+ALm6AgAA//8DAFBLAQItABQABgAIAAAAIQDb4fbL7gAAAIUBAAATAAAAAAAAAAAA&#10;AAAAAAAAAABbQ29udGVudF9UeXBlc10ueG1sUEsBAi0AFAAGAAgAAAAhAFr0LFu/AAAAFQEAAAsA&#10;AAAAAAAAAAAAAAAAHwEAAF9yZWxzLy5yZWxzUEsBAi0AFAAGAAgAAAAhACH5UefEAAAA2wAAAA8A&#10;AAAAAAAAAAAAAAAABwIAAGRycy9kb3ducmV2LnhtbFBLBQYAAAAAAwADALcAAAD4AgAAAAA=&#10;" stroked="f" strokecolor="white" strokeweight="2.25pt"/>
                  <v:line id="Line 106" o:spid="_x0000_s1033" style="position:absolute;visibility:visible;mso-wrap-style:square" from="9960,3225" to="996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R8xAAAANsAAAAPAAAAZHJzL2Rvd25yZXYueG1sRI9Ba8JA&#10;FITvhf6H5Qm91Y2pNiG6ShELgidtEXN7ZJ/ZYPZtyK6a/nu3UOhxmJlvmMVqsK24Ue8bxwom4wQE&#10;ceV0w7WC76/P1xyED8gaW8ek4Ic8rJbPTwsstLvznm6HUIsIYV+gAhNCV0jpK0MW/dh1xNE7u95i&#10;iLKvpe7xHuG2lWmSvEuLDccFgx2tDVWXw9UqyHemfDtRmV6mGzrm2Szbb8pMqZfR8DEHEWgI/+G/&#10;9lYrSGfw+yX+ALl8AAAA//8DAFBLAQItABQABgAIAAAAIQDb4fbL7gAAAIUBAAATAAAAAAAAAAAA&#10;AAAAAAAAAABbQ29udGVudF9UeXBlc10ueG1sUEsBAi0AFAAGAAgAAAAhAFr0LFu/AAAAFQEAAAsA&#10;AAAAAAAAAAAAAAAAHwEAAF9yZWxzLy5yZWxzUEsBAi0AFAAGAAgAAAAhAE619HzEAAAA2wAAAA8A&#10;AAAAAAAAAAAAAAAABwIAAGRycy9kb3ducmV2LnhtbFBLBQYAAAAAAwADALcAAAD4AgAAAAA=&#10;" stroked="f" strokecolor="white" strokeweight="2.25pt"/>
                </v:group>
              </v:group>
            </w:pict>
          </mc:Fallback>
        </mc:AlternateContent>
      </w:r>
    </w:p>
    <w:p w14:paraId="19DC2CA0" w14:textId="77777777" w:rsidR="00B65AED" w:rsidRPr="00F57C1D" w:rsidRDefault="00B65AED" w:rsidP="00B65AED">
      <w:pPr>
        <w:jc w:val="both"/>
        <w:rPr>
          <w:rFonts w:ascii="Calibri" w:hAnsi="Calibri"/>
          <w:b/>
          <w:bCs/>
          <w:sz w:val="24"/>
          <w:szCs w:val="24"/>
          <w:lang w:val="en-US"/>
        </w:rPr>
      </w:pPr>
      <w:r w:rsidRPr="00F57C1D">
        <w:rPr>
          <w:rFonts w:ascii="Calibri" w:hAnsi="Calibri"/>
          <w:b/>
          <w:bCs/>
          <w:sz w:val="24"/>
          <w:szCs w:val="24"/>
          <w:lang w:val="en-US"/>
        </w:rPr>
        <w:t>WORKING ENVIRONMENT AND ACTIVITIES</w:t>
      </w:r>
    </w:p>
    <w:p w14:paraId="19FD8665" w14:textId="77777777" w:rsidR="003B2629" w:rsidRPr="00CD1B05" w:rsidRDefault="003B2629" w:rsidP="006C3627">
      <w:pPr>
        <w:jc w:val="both"/>
        <w:rPr>
          <w:rFonts w:ascii="Calibri" w:hAnsi="Calibri"/>
          <w:lang w:val="en-US"/>
        </w:rPr>
      </w:pPr>
    </w:p>
    <w:p w14:paraId="6450AAF3" w14:textId="56DF3670" w:rsidR="00B65AED" w:rsidRPr="00F57C1D" w:rsidRDefault="00B65AED" w:rsidP="00B65AED">
      <w:pPr>
        <w:jc w:val="both"/>
        <w:rPr>
          <w:rFonts w:ascii="Calibri" w:hAnsi="Calibri"/>
          <w:color w:val="000000"/>
          <w:lang w:val="en-US"/>
        </w:rPr>
      </w:pPr>
      <w:r w:rsidRPr="00F57C1D">
        <w:rPr>
          <w:rFonts w:ascii="Calibri" w:hAnsi="Calibri"/>
          <w:color w:val="008C8E"/>
          <w:lang w:val="en-US"/>
        </w:rPr>
        <w:sym w:font="Wingdings 2" w:char="F0A1"/>
      </w:r>
      <w:r w:rsidRPr="00F57C1D">
        <w:rPr>
          <w:rFonts w:ascii="Calibri" w:hAnsi="Calibri"/>
          <w:color w:val="008C8E"/>
          <w:lang w:val="en-US"/>
        </w:rPr>
        <w:t xml:space="preserve"> </w:t>
      </w:r>
      <w:r w:rsidRPr="00F57C1D">
        <w:rPr>
          <w:rFonts w:ascii="Calibri" w:hAnsi="Calibri"/>
          <w:color w:val="000000" w:themeColor="text1"/>
          <w:lang w:val="en-US"/>
        </w:rPr>
        <w:t>You will be welcomed in the</w:t>
      </w:r>
      <w:r w:rsidRPr="00F57C1D">
        <w:rPr>
          <w:rFonts w:ascii="Calibri" w:hAnsi="Calibri"/>
          <w:color w:val="000000"/>
          <w:lang w:val="en-US"/>
        </w:rPr>
        <w:t xml:space="preserve"> </w:t>
      </w:r>
      <w:proofErr w:type="spellStart"/>
      <w:r w:rsidRPr="00F57C1D">
        <w:rPr>
          <w:rFonts w:ascii="Calibri" w:hAnsi="Calibri"/>
          <w:color w:val="000000"/>
          <w:lang w:val="en-US"/>
        </w:rPr>
        <w:t>GenPhySE</w:t>
      </w:r>
      <w:proofErr w:type="spellEnd"/>
      <w:r w:rsidRPr="00F57C1D">
        <w:rPr>
          <w:rFonts w:ascii="Calibri" w:hAnsi="Calibri"/>
          <w:color w:val="000000"/>
          <w:lang w:val="en-US"/>
        </w:rPr>
        <w:t xml:space="preserve"> research lab at Castanet-</w:t>
      </w:r>
      <w:proofErr w:type="spellStart"/>
      <w:r w:rsidRPr="00F57C1D">
        <w:rPr>
          <w:rFonts w:ascii="Calibri" w:hAnsi="Calibri"/>
          <w:color w:val="000000"/>
          <w:lang w:val="en-US"/>
        </w:rPr>
        <w:t>Tolosan</w:t>
      </w:r>
      <w:proofErr w:type="spellEnd"/>
      <w:r w:rsidRPr="00F57C1D">
        <w:rPr>
          <w:rFonts w:ascii="Calibri" w:hAnsi="Calibri"/>
          <w:color w:val="000000"/>
          <w:lang w:val="en-US"/>
        </w:rPr>
        <w:t xml:space="preserve"> (31</w:t>
      </w:r>
      <w:r w:rsidR="00221747">
        <w:rPr>
          <w:rFonts w:ascii="Calibri" w:hAnsi="Calibri"/>
          <w:color w:val="000000"/>
          <w:lang w:val="en-US"/>
        </w:rPr>
        <w:t>)</w:t>
      </w:r>
      <w:r w:rsidR="000D577C">
        <w:rPr>
          <w:rFonts w:ascii="Calibri" w:hAnsi="Calibri"/>
          <w:color w:val="000000"/>
          <w:lang w:val="en-US"/>
        </w:rPr>
        <w:t xml:space="preserve"> in quantitative genetics teams,</w:t>
      </w:r>
      <w:r w:rsidRPr="00F57C1D">
        <w:rPr>
          <w:rFonts w:ascii="Calibri" w:hAnsi="Calibri"/>
          <w:color w:val="000000"/>
          <w:lang w:val="en-US"/>
        </w:rPr>
        <w:t xml:space="preserve"> near Toulouse.</w:t>
      </w:r>
      <w:r w:rsidR="00221747">
        <w:rPr>
          <w:rFonts w:ascii="Calibri" w:hAnsi="Calibri"/>
          <w:color w:val="000000"/>
          <w:lang w:val="en-US"/>
        </w:rPr>
        <w:t xml:space="preserve"> </w:t>
      </w:r>
    </w:p>
    <w:p w14:paraId="05BB17F4" w14:textId="35960D1E" w:rsidR="00B65AED" w:rsidRDefault="00B65AED" w:rsidP="00B65AED">
      <w:pPr>
        <w:jc w:val="both"/>
        <w:rPr>
          <w:rFonts w:ascii="Calibri" w:hAnsi="Calibri"/>
          <w:lang w:val="en-US"/>
        </w:rPr>
      </w:pPr>
    </w:p>
    <w:p w14:paraId="58821854" w14:textId="77777777" w:rsidR="007A2F8E" w:rsidRPr="00F57C1D" w:rsidRDefault="007A2F8E" w:rsidP="00B65AED">
      <w:pPr>
        <w:jc w:val="both"/>
        <w:rPr>
          <w:rFonts w:ascii="Calibri" w:hAnsi="Calibri"/>
          <w:lang w:val="en-US"/>
        </w:rPr>
      </w:pPr>
    </w:p>
    <w:p w14:paraId="7F61273F" w14:textId="77777777" w:rsidR="004D339F" w:rsidRDefault="00B65AED" w:rsidP="00992853">
      <w:pPr>
        <w:jc w:val="both"/>
        <w:rPr>
          <w:rFonts w:asciiTheme="minorHAnsi" w:hAnsiTheme="minorHAnsi" w:cstheme="minorHAnsi"/>
          <w:lang w:val="en-US"/>
        </w:rPr>
      </w:pPr>
      <w:r w:rsidRPr="00F57C1D">
        <w:rPr>
          <w:rFonts w:ascii="Calibri" w:hAnsi="Calibri"/>
          <w:color w:val="008C8E"/>
          <w:lang w:val="en-US"/>
        </w:rPr>
        <w:sym w:font="Wingdings 2" w:char="F0A1"/>
      </w:r>
      <w:r w:rsidRPr="00F57C1D">
        <w:rPr>
          <w:rFonts w:ascii="Calibri" w:hAnsi="Calibri"/>
          <w:color w:val="008C8E"/>
          <w:lang w:val="en-US"/>
        </w:rPr>
        <w:t xml:space="preserve"> </w:t>
      </w:r>
      <w:r w:rsidR="00B8356F" w:rsidRPr="00992853">
        <w:rPr>
          <w:rFonts w:asciiTheme="minorHAnsi" w:hAnsiTheme="minorHAnsi" w:cstheme="minorHAnsi"/>
          <w:lang w:val="en-US"/>
        </w:rPr>
        <w:t>As for humans, the microbio</w:t>
      </w:r>
      <w:r w:rsidR="00CE25AF" w:rsidRPr="00992853">
        <w:rPr>
          <w:rFonts w:asciiTheme="minorHAnsi" w:hAnsiTheme="minorHAnsi" w:cstheme="minorHAnsi"/>
          <w:lang w:val="en-US"/>
        </w:rPr>
        <w:t>ta</w:t>
      </w:r>
      <w:r w:rsidR="00B8356F" w:rsidRPr="00992853">
        <w:rPr>
          <w:rFonts w:asciiTheme="minorHAnsi" w:hAnsiTheme="minorHAnsi" w:cstheme="minorHAnsi"/>
          <w:lang w:val="en-US"/>
        </w:rPr>
        <w:t xml:space="preserve"> is nowadays </w:t>
      </w:r>
      <w:r w:rsidR="00C579DF" w:rsidRPr="00992853">
        <w:rPr>
          <w:rFonts w:asciiTheme="minorHAnsi" w:hAnsiTheme="minorHAnsi" w:cstheme="minorHAnsi"/>
          <w:lang w:val="en-US"/>
        </w:rPr>
        <w:t>investigated</w:t>
      </w:r>
      <w:r w:rsidR="00B8356F" w:rsidRPr="00992853">
        <w:rPr>
          <w:rFonts w:asciiTheme="minorHAnsi" w:hAnsiTheme="minorHAnsi" w:cstheme="minorHAnsi"/>
          <w:lang w:val="en-US"/>
        </w:rPr>
        <w:t xml:space="preserve"> in most livestock productions</w:t>
      </w:r>
      <w:r w:rsidR="00C579DF" w:rsidRPr="00992853">
        <w:rPr>
          <w:rFonts w:asciiTheme="minorHAnsi" w:hAnsiTheme="minorHAnsi" w:cstheme="minorHAnsi"/>
          <w:lang w:val="en-US"/>
        </w:rPr>
        <w:t>, in order to understand its interaction with the host.</w:t>
      </w:r>
      <w:r w:rsidR="00B8356F" w:rsidRPr="00992853">
        <w:rPr>
          <w:rFonts w:asciiTheme="minorHAnsi" w:hAnsiTheme="minorHAnsi" w:cstheme="minorHAnsi"/>
          <w:lang w:val="en-US"/>
        </w:rPr>
        <w:t xml:space="preserve"> </w:t>
      </w:r>
      <w:r w:rsidR="00C579DF" w:rsidRPr="00992853">
        <w:rPr>
          <w:rFonts w:asciiTheme="minorHAnsi" w:hAnsiTheme="minorHAnsi" w:cstheme="minorHAnsi"/>
          <w:lang w:val="en-US"/>
        </w:rPr>
        <w:t xml:space="preserve">These links between the host and its microbiota being </w:t>
      </w:r>
      <w:r w:rsidR="00CE25AF" w:rsidRPr="00992853">
        <w:rPr>
          <w:rFonts w:asciiTheme="minorHAnsi" w:hAnsiTheme="minorHAnsi" w:cstheme="minorHAnsi"/>
          <w:lang w:val="en-US"/>
        </w:rPr>
        <w:t xml:space="preserve">so </w:t>
      </w:r>
      <w:r w:rsidR="00C579DF" w:rsidRPr="00992853">
        <w:rPr>
          <w:rFonts w:asciiTheme="minorHAnsi" w:hAnsiTheme="minorHAnsi" w:cstheme="minorHAnsi"/>
          <w:lang w:val="en-US"/>
        </w:rPr>
        <w:t xml:space="preserve">multiple </w:t>
      </w:r>
      <w:r w:rsidR="00CE25AF" w:rsidRPr="00992853">
        <w:rPr>
          <w:rFonts w:asciiTheme="minorHAnsi" w:hAnsiTheme="minorHAnsi" w:cstheme="minorHAnsi"/>
          <w:lang w:val="en-US"/>
        </w:rPr>
        <w:t xml:space="preserve">and complex </w:t>
      </w:r>
      <w:r w:rsidR="00C579DF" w:rsidRPr="00992853">
        <w:rPr>
          <w:rFonts w:asciiTheme="minorHAnsi" w:hAnsiTheme="minorHAnsi" w:cstheme="minorHAnsi"/>
          <w:lang w:val="en-US"/>
        </w:rPr>
        <w:t>- the genes of the host shape the microbiota and these microbiota impact the host’s traits -</w:t>
      </w:r>
      <w:r w:rsidR="00CE25AF" w:rsidRPr="00992853">
        <w:rPr>
          <w:rFonts w:asciiTheme="minorHAnsi" w:hAnsiTheme="minorHAnsi" w:cstheme="minorHAnsi"/>
          <w:lang w:val="en-US"/>
        </w:rPr>
        <w:t xml:space="preserve"> </w:t>
      </w:r>
      <w:r w:rsidR="00554133" w:rsidRPr="00992853">
        <w:rPr>
          <w:rFonts w:asciiTheme="minorHAnsi" w:hAnsiTheme="minorHAnsi" w:cstheme="minorHAnsi"/>
          <w:lang w:val="en-US"/>
        </w:rPr>
        <w:t>that</w:t>
      </w:r>
      <w:r w:rsidR="00C579DF" w:rsidRPr="00992853">
        <w:rPr>
          <w:rFonts w:asciiTheme="minorHAnsi" w:hAnsiTheme="minorHAnsi" w:cstheme="minorHAnsi"/>
          <w:lang w:val="en-US"/>
        </w:rPr>
        <w:t xml:space="preserve"> the concept of </w:t>
      </w:r>
      <w:proofErr w:type="spellStart"/>
      <w:r w:rsidR="00554133" w:rsidRPr="00992853">
        <w:rPr>
          <w:rFonts w:asciiTheme="minorHAnsi" w:hAnsiTheme="minorHAnsi" w:cstheme="minorHAnsi"/>
          <w:lang w:val="en-US"/>
        </w:rPr>
        <w:t>H</w:t>
      </w:r>
      <w:r w:rsidR="00C579DF" w:rsidRPr="00992853">
        <w:rPr>
          <w:rFonts w:asciiTheme="minorHAnsi" w:hAnsiTheme="minorHAnsi" w:cstheme="minorHAnsi"/>
          <w:lang w:val="en-US"/>
        </w:rPr>
        <w:t>olonbiot</w:t>
      </w:r>
      <w:proofErr w:type="spellEnd"/>
      <w:r w:rsidR="00C579DF" w:rsidRPr="00992853">
        <w:rPr>
          <w:rFonts w:asciiTheme="minorHAnsi" w:hAnsiTheme="minorHAnsi" w:cstheme="minorHAnsi"/>
          <w:lang w:val="en-US"/>
        </w:rPr>
        <w:t xml:space="preserve">, was proposed by </w:t>
      </w:r>
      <w:r w:rsidR="00C579DF" w:rsidRPr="00992853">
        <w:rPr>
          <w:rFonts w:asciiTheme="minorHAnsi" w:hAnsiTheme="minorHAnsi" w:cstheme="minorHAnsi"/>
          <w:lang w:val="en-US"/>
        </w:rPr>
        <w:fldChar w:fldCharType="begin"/>
      </w:r>
      <w:r w:rsidR="00C579DF" w:rsidRPr="00992853">
        <w:rPr>
          <w:rFonts w:asciiTheme="minorHAnsi" w:hAnsiTheme="minorHAnsi" w:cstheme="minorHAnsi"/>
          <w:lang w:val="en-US"/>
        </w:rPr>
        <w:instrText xml:space="preserve"> ADDIN ZOTERO_ITEM CSL_CITATION {"citationID":"QDBcU4jy","properties":{"formattedCitation":"(Margulis, 1993)","plainCitation":"(Margulis, 1993)","dontUpdate":true,"noteIndex":0},"citationItems":[{"id":561,"uris":["http://zotero.org/users/local/RCJNmaSy/items/MIL543BN"],"uri":["http://zotero.org/users/local/RCJNmaSy/items/MIL543BN"],"itemData":{"id":561,"type":"book","edition":"2nd","event-place":"New York","publisher":"W.H. Freeman and Co.","publisher-place":"New York","title":"Symbiosis in Cell Evolution: Microbial Communities in the Archean and Proterozoic Eons","author":[{"family":"Margulis","given":"L"}],"issued":{"date-parts":[["1993"]]}}}],"schema":"https://github.com/citation-style-language/schema/raw/master/csl-citation.json"} </w:instrText>
      </w:r>
      <w:r w:rsidR="00C579DF" w:rsidRPr="00992853">
        <w:rPr>
          <w:rFonts w:asciiTheme="minorHAnsi" w:hAnsiTheme="minorHAnsi" w:cstheme="minorHAnsi"/>
          <w:lang w:val="en-US"/>
        </w:rPr>
        <w:fldChar w:fldCharType="separate"/>
      </w:r>
      <w:r w:rsidR="00C579DF" w:rsidRPr="00992853">
        <w:rPr>
          <w:rFonts w:asciiTheme="minorHAnsi" w:hAnsiTheme="minorHAnsi" w:cstheme="minorHAnsi"/>
          <w:lang w:val="en-US"/>
        </w:rPr>
        <w:t>Margulis (1993)</w:t>
      </w:r>
      <w:r w:rsidR="00C579DF" w:rsidRPr="00992853">
        <w:rPr>
          <w:rFonts w:asciiTheme="minorHAnsi" w:hAnsiTheme="minorHAnsi" w:cstheme="minorHAnsi"/>
          <w:lang w:val="en-US"/>
        </w:rPr>
        <w:fldChar w:fldCharType="end"/>
      </w:r>
      <w:r w:rsidR="00C579DF" w:rsidRPr="00992853">
        <w:rPr>
          <w:rFonts w:asciiTheme="minorHAnsi" w:hAnsiTheme="minorHAnsi" w:cstheme="minorHAnsi"/>
          <w:lang w:val="en-US"/>
        </w:rPr>
        <w:t xml:space="preserve"> to assemble the host with its microbiome community as a single unit.</w:t>
      </w:r>
      <w:r w:rsidR="00554133" w:rsidRPr="00992853">
        <w:rPr>
          <w:rFonts w:asciiTheme="minorHAnsi" w:hAnsiTheme="minorHAnsi" w:cstheme="minorHAnsi"/>
          <w:lang w:val="en-US"/>
        </w:rPr>
        <w:t xml:space="preserve"> </w:t>
      </w:r>
    </w:p>
    <w:p w14:paraId="5DD3CE21" w14:textId="3C69780E" w:rsidR="00B8356F" w:rsidRDefault="00C579DF" w:rsidP="00B65AED">
      <w:pPr>
        <w:jc w:val="both"/>
        <w:rPr>
          <w:rFonts w:ascii="Calibri" w:hAnsi="Calibri"/>
          <w:lang w:val="en-US"/>
        </w:rPr>
      </w:pPr>
      <w:r w:rsidRPr="00AB2DCC">
        <w:rPr>
          <w:rFonts w:asciiTheme="minorHAnsi" w:hAnsiTheme="minorHAnsi" w:cstheme="minorHAnsi"/>
          <w:lang w:val="en-US"/>
        </w:rPr>
        <w:t xml:space="preserve">In quantitative genetics, </w:t>
      </w:r>
      <w:r w:rsidR="00554133" w:rsidRPr="00EC22CC">
        <w:rPr>
          <w:rFonts w:asciiTheme="minorHAnsi" w:hAnsiTheme="minorHAnsi" w:cstheme="minorHAnsi"/>
          <w:lang w:val="en-US"/>
        </w:rPr>
        <w:t>the purpose of studying the microbiotas is to improve the genetic prediction of animal’s traits, particularly those which are complex and difficult and expensive to measure.</w:t>
      </w:r>
      <w:r w:rsidR="004D339F" w:rsidRPr="00EC22CC">
        <w:rPr>
          <w:rFonts w:asciiTheme="minorHAnsi" w:hAnsiTheme="minorHAnsi" w:cstheme="minorHAnsi"/>
          <w:lang w:val="en-US"/>
        </w:rPr>
        <w:t xml:space="preserve"> </w:t>
      </w:r>
      <w:r w:rsidR="00EC22CC">
        <w:rPr>
          <w:rFonts w:asciiTheme="minorHAnsi" w:hAnsiTheme="minorHAnsi" w:cstheme="minorHAnsi"/>
          <w:lang w:val="en-US"/>
        </w:rPr>
        <w:t xml:space="preserve">Depending on the trait and the animal studied, </w:t>
      </w:r>
      <w:r w:rsidR="005174D1">
        <w:rPr>
          <w:rFonts w:asciiTheme="minorHAnsi" w:hAnsiTheme="minorHAnsi" w:cstheme="minorHAnsi"/>
          <w:lang w:val="en-US"/>
        </w:rPr>
        <w:t xml:space="preserve">different microbiota could be relevant such as fecal of ruminal one. </w:t>
      </w:r>
      <w:r w:rsidR="004A1A17">
        <w:rPr>
          <w:rFonts w:asciiTheme="minorHAnsi" w:hAnsiTheme="minorHAnsi" w:cstheme="minorHAnsi"/>
          <w:lang w:val="en-US"/>
        </w:rPr>
        <w:t>Whatever, t</w:t>
      </w:r>
      <w:r w:rsidR="005174D1">
        <w:rPr>
          <w:rFonts w:asciiTheme="minorHAnsi" w:hAnsiTheme="minorHAnsi" w:cstheme="minorHAnsi"/>
          <w:lang w:val="en-US"/>
        </w:rPr>
        <w:t>he main step is to</w:t>
      </w:r>
      <w:r w:rsidR="004D339F" w:rsidRPr="00EC22CC">
        <w:rPr>
          <w:rFonts w:asciiTheme="minorHAnsi" w:hAnsiTheme="minorHAnsi" w:cstheme="minorHAnsi"/>
          <w:lang w:val="en-US"/>
        </w:rPr>
        <w:t xml:space="preserve"> estimat</w:t>
      </w:r>
      <w:r w:rsidR="005174D1">
        <w:rPr>
          <w:rFonts w:asciiTheme="minorHAnsi" w:hAnsiTheme="minorHAnsi" w:cstheme="minorHAnsi"/>
          <w:lang w:val="en-US"/>
        </w:rPr>
        <w:t>e</w:t>
      </w:r>
      <w:r w:rsidR="004D339F" w:rsidRPr="00EC22CC">
        <w:rPr>
          <w:rFonts w:asciiTheme="minorHAnsi" w:hAnsiTheme="minorHAnsi" w:cstheme="minorHAnsi"/>
          <w:lang w:val="en-US"/>
        </w:rPr>
        <w:t xml:space="preserve"> the impact of microbiota on trait of interest. </w:t>
      </w:r>
      <w:r w:rsidR="005174D1">
        <w:rPr>
          <w:rFonts w:asciiTheme="minorHAnsi" w:hAnsiTheme="minorHAnsi" w:cstheme="minorHAnsi"/>
          <w:lang w:val="en-US"/>
        </w:rPr>
        <w:t xml:space="preserve">For this purpose, </w:t>
      </w:r>
      <w:proofErr w:type="spellStart"/>
      <w:r w:rsidR="004D339F" w:rsidRPr="00EC22CC">
        <w:rPr>
          <w:rFonts w:asciiTheme="minorHAnsi" w:hAnsiTheme="minorHAnsi" w:cstheme="minorHAnsi"/>
          <w:lang w:val="en-US"/>
        </w:rPr>
        <w:t>Difford</w:t>
      </w:r>
      <w:proofErr w:type="spellEnd"/>
      <w:r w:rsidR="004D339F" w:rsidRPr="00EC22CC">
        <w:rPr>
          <w:rFonts w:asciiTheme="minorHAnsi" w:hAnsiTheme="minorHAnsi" w:cstheme="minorHAnsi"/>
          <w:lang w:val="en-US"/>
        </w:rPr>
        <w:t xml:space="preserve"> et al.</w:t>
      </w:r>
      <w:r w:rsidR="005174D1">
        <w:rPr>
          <w:rFonts w:asciiTheme="minorHAnsi" w:hAnsiTheme="minorHAnsi" w:cstheme="minorHAnsi"/>
          <w:lang w:val="en-US"/>
        </w:rPr>
        <w:t xml:space="preserve"> (2018)</w:t>
      </w:r>
      <w:r w:rsidR="004D339F" w:rsidRPr="00EC22CC">
        <w:rPr>
          <w:rFonts w:asciiTheme="minorHAnsi" w:hAnsiTheme="minorHAnsi" w:cstheme="minorHAnsi"/>
          <w:lang w:val="en-US"/>
        </w:rPr>
        <w:t xml:space="preserve"> proposed to estimate the proportion of phenotypic variance </w:t>
      </w:r>
      <w:r w:rsidR="00AB2DCC" w:rsidRPr="00EC22CC">
        <w:rPr>
          <w:rFonts w:asciiTheme="minorHAnsi" w:hAnsiTheme="minorHAnsi" w:cstheme="minorHAnsi"/>
          <w:lang w:val="en-US"/>
        </w:rPr>
        <w:t xml:space="preserve">of traits </w:t>
      </w:r>
      <w:r w:rsidR="004D339F" w:rsidRPr="00EC22CC">
        <w:rPr>
          <w:rFonts w:asciiTheme="minorHAnsi" w:hAnsiTheme="minorHAnsi" w:cstheme="minorHAnsi"/>
          <w:lang w:val="en-US"/>
        </w:rPr>
        <w:t>due to microbial composition</w:t>
      </w:r>
      <w:r w:rsidR="00AB2DCC" w:rsidRPr="00EC22CC">
        <w:rPr>
          <w:rFonts w:asciiTheme="minorHAnsi" w:hAnsiTheme="minorHAnsi" w:cstheme="minorHAnsi"/>
          <w:lang w:val="en-US"/>
        </w:rPr>
        <w:t xml:space="preserve"> and called it “</w:t>
      </w:r>
      <w:proofErr w:type="spellStart"/>
      <w:r w:rsidR="00AB2DCC" w:rsidRPr="00EC22CC">
        <w:rPr>
          <w:rFonts w:asciiTheme="minorHAnsi" w:hAnsiTheme="minorHAnsi" w:cstheme="minorHAnsi"/>
          <w:lang w:val="en-US"/>
        </w:rPr>
        <w:t>microbiability</w:t>
      </w:r>
      <w:proofErr w:type="spellEnd"/>
      <w:r w:rsidR="00AB2DCC" w:rsidRPr="00EC22CC">
        <w:rPr>
          <w:rFonts w:asciiTheme="minorHAnsi" w:hAnsiTheme="minorHAnsi" w:cstheme="minorHAnsi"/>
          <w:lang w:val="en-US"/>
        </w:rPr>
        <w:t>” doing the parallel with the heritability</w:t>
      </w:r>
      <w:r w:rsidR="004D339F" w:rsidRPr="00AB2DCC">
        <w:rPr>
          <w:rFonts w:asciiTheme="minorHAnsi" w:hAnsiTheme="minorHAnsi" w:cstheme="minorHAnsi"/>
          <w:lang w:val="en-US"/>
        </w:rPr>
        <w:t>.</w:t>
      </w:r>
      <w:r w:rsidR="00AB2DCC" w:rsidRPr="00EC22CC">
        <w:rPr>
          <w:rFonts w:asciiTheme="minorHAnsi" w:hAnsiTheme="minorHAnsi" w:cstheme="minorHAnsi"/>
          <w:lang w:val="en-US"/>
        </w:rPr>
        <w:t xml:space="preserve"> </w:t>
      </w:r>
      <w:r w:rsidR="005661D1">
        <w:rPr>
          <w:rFonts w:asciiTheme="minorHAnsi" w:hAnsiTheme="minorHAnsi" w:cstheme="minorHAnsi"/>
          <w:lang w:val="en-US"/>
        </w:rPr>
        <w:t xml:space="preserve">Regarding the </w:t>
      </w:r>
      <w:r w:rsidR="005661D1">
        <w:rPr>
          <w:rFonts w:ascii="Calibri" w:hAnsi="Calibri"/>
          <w:lang w:val="en-US"/>
        </w:rPr>
        <w:t>complexity and special features of the microbiota data, t</w:t>
      </w:r>
      <w:r w:rsidR="004A1A17" w:rsidRPr="004A1A17">
        <w:rPr>
          <w:rFonts w:asciiTheme="minorHAnsi" w:hAnsiTheme="minorHAnsi" w:cstheme="minorHAnsi"/>
          <w:lang w:val="en-US"/>
        </w:rPr>
        <w:t xml:space="preserve">he </w:t>
      </w:r>
      <w:r w:rsidR="004A1A17">
        <w:rPr>
          <w:rFonts w:asciiTheme="minorHAnsi" w:hAnsiTheme="minorHAnsi" w:cstheme="minorHAnsi"/>
          <w:lang w:val="en-US"/>
        </w:rPr>
        <w:t>microbial relationship matrix</w:t>
      </w:r>
      <w:r w:rsidR="00DF5A62">
        <w:rPr>
          <w:rFonts w:asciiTheme="minorHAnsi" w:hAnsiTheme="minorHAnsi" w:cstheme="minorHAnsi"/>
          <w:lang w:val="en-US"/>
        </w:rPr>
        <w:t xml:space="preserve"> (M)</w:t>
      </w:r>
      <w:r w:rsidR="004A1A17">
        <w:rPr>
          <w:rFonts w:asciiTheme="minorHAnsi" w:hAnsiTheme="minorHAnsi" w:cstheme="minorHAnsi"/>
          <w:lang w:val="en-US"/>
        </w:rPr>
        <w:t xml:space="preserve"> used for </w:t>
      </w:r>
      <w:proofErr w:type="spellStart"/>
      <w:r w:rsidR="004A1A17">
        <w:rPr>
          <w:rFonts w:asciiTheme="minorHAnsi" w:hAnsiTheme="minorHAnsi" w:cstheme="minorHAnsi"/>
          <w:lang w:val="en-US"/>
        </w:rPr>
        <w:t>microbiability</w:t>
      </w:r>
      <w:proofErr w:type="spellEnd"/>
      <w:r w:rsidR="004A1A17">
        <w:rPr>
          <w:rFonts w:asciiTheme="minorHAnsi" w:hAnsiTheme="minorHAnsi" w:cstheme="minorHAnsi"/>
          <w:lang w:val="en-US"/>
        </w:rPr>
        <w:t xml:space="preserve"> estimation </w:t>
      </w:r>
      <w:r w:rsidR="00DF5A62">
        <w:rPr>
          <w:rFonts w:asciiTheme="minorHAnsi" w:hAnsiTheme="minorHAnsi" w:cstheme="minorHAnsi"/>
          <w:lang w:val="en-US"/>
        </w:rPr>
        <w:t>can be constructed in different ways (He et al., 2022</w:t>
      </w:r>
      <w:r w:rsidR="005661D1">
        <w:rPr>
          <w:rFonts w:asciiTheme="minorHAnsi" w:hAnsiTheme="minorHAnsi" w:cstheme="minorHAnsi"/>
          <w:lang w:val="en-US"/>
        </w:rPr>
        <w:t>),</w:t>
      </w:r>
      <w:r w:rsidR="00DF5A62">
        <w:rPr>
          <w:rFonts w:ascii="Calibri" w:hAnsi="Calibri"/>
          <w:lang w:val="en-US"/>
        </w:rPr>
        <w:t xml:space="preserve"> but the type of M matrix can impact estimates values. </w:t>
      </w:r>
    </w:p>
    <w:p w14:paraId="1508F269" w14:textId="11EC45F4" w:rsidR="00B65AED" w:rsidRDefault="00B65AED" w:rsidP="00B65AED">
      <w:pPr>
        <w:jc w:val="both"/>
        <w:rPr>
          <w:rFonts w:ascii="Calibri" w:hAnsi="Calibri"/>
          <w:lang w:val="en-US"/>
        </w:rPr>
      </w:pPr>
    </w:p>
    <w:p w14:paraId="304469A6" w14:textId="77777777" w:rsidR="007A2F8E" w:rsidRPr="00F57C1D" w:rsidRDefault="007A2F8E" w:rsidP="00B65AED">
      <w:pPr>
        <w:jc w:val="both"/>
        <w:rPr>
          <w:rFonts w:ascii="Calibri" w:hAnsi="Calibri"/>
          <w:lang w:val="en-US"/>
        </w:rPr>
      </w:pPr>
    </w:p>
    <w:p w14:paraId="1158337C" w14:textId="3C8302FA" w:rsidR="00E71F83" w:rsidRDefault="00B65AED" w:rsidP="00E71F83">
      <w:pPr>
        <w:jc w:val="both"/>
        <w:rPr>
          <w:rFonts w:ascii="Calibri" w:hAnsi="Calibri"/>
          <w:lang w:val="en-US"/>
        </w:rPr>
      </w:pPr>
      <w:r w:rsidRPr="00F57C1D">
        <w:rPr>
          <w:rFonts w:ascii="Calibri" w:hAnsi="Calibri"/>
          <w:color w:val="008C8E"/>
          <w:lang w:val="en-US"/>
        </w:rPr>
        <w:sym w:font="Wingdings 2" w:char="F0A1"/>
      </w:r>
      <w:r w:rsidRPr="00F57C1D">
        <w:rPr>
          <w:rFonts w:ascii="Calibri" w:hAnsi="Calibri"/>
          <w:color w:val="008C8E"/>
          <w:lang w:val="en-US"/>
        </w:rPr>
        <w:t xml:space="preserve"> </w:t>
      </w:r>
      <w:r w:rsidRPr="00F57C1D">
        <w:rPr>
          <w:rFonts w:ascii="Calibri" w:hAnsi="Calibri"/>
          <w:lang w:val="en-US"/>
        </w:rPr>
        <w:t xml:space="preserve">The internship </w:t>
      </w:r>
      <w:r>
        <w:rPr>
          <w:rFonts w:ascii="Calibri" w:hAnsi="Calibri"/>
          <w:lang w:val="en-US"/>
        </w:rPr>
        <w:t>goal</w:t>
      </w:r>
      <w:r w:rsidRPr="00F57C1D">
        <w:rPr>
          <w:rFonts w:ascii="Calibri" w:hAnsi="Calibri"/>
          <w:lang w:val="en-US"/>
        </w:rPr>
        <w:t xml:space="preserve"> is</w:t>
      </w:r>
      <w:r w:rsidR="00E71F83" w:rsidRPr="00E71F83">
        <w:rPr>
          <w:rFonts w:ascii="Calibri" w:hAnsi="Calibri"/>
          <w:lang w:val="en-US"/>
        </w:rPr>
        <w:t xml:space="preserve"> </w:t>
      </w:r>
      <w:r w:rsidR="00E71F83">
        <w:rPr>
          <w:rFonts w:ascii="Calibri" w:hAnsi="Calibri"/>
          <w:lang w:val="en-US"/>
        </w:rPr>
        <w:t xml:space="preserve">to test several M matrices to estimate </w:t>
      </w:r>
      <w:proofErr w:type="spellStart"/>
      <w:r w:rsidR="00E71F83">
        <w:rPr>
          <w:rFonts w:ascii="Calibri" w:hAnsi="Calibri"/>
          <w:lang w:val="en-US"/>
        </w:rPr>
        <w:t>microbiability</w:t>
      </w:r>
      <w:proofErr w:type="spellEnd"/>
      <w:r w:rsidR="00E71F83">
        <w:rPr>
          <w:rFonts w:ascii="Calibri" w:hAnsi="Calibri"/>
          <w:lang w:val="en-US"/>
        </w:rPr>
        <w:t xml:space="preserve"> and quantify the impact of M matrix on the estimates. </w:t>
      </w:r>
    </w:p>
    <w:p w14:paraId="5F6BFA4B" w14:textId="58834240" w:rsidR="00D04479" w:rsidRDefault="00E71F83" w:rsidP="00D04479">
      <w:pPr>
        <w:jc w:val="both"/>
        <w:rPr>
          <w:rFonts w:ascii="Calibri" w:hAnsi="Calibri"/>
          <w:lang w:val="en-US"/>
        </w:rPr>
      </w:pPr>
      <w:r>
        <w:rPr>
          <w:rFonts w:ascii="Calibri" w:hAnsi="Calibri"/>
          <w:lang w:val="en-US"/>
        </w:rPr>
        <w:t>According to actual bibliography, the M matrix could be built as the classical square of abundance matrix proposed by Ross et al. (2013), as ecological distance such as Bray-Curtis and Jaccard, as kernel function</w:t>
      </w:r>
      <w:r w:rsidR="00D04479">
        <w:rPr>
          <w:rFonts w:ascii="Calibri" w:hAnsi="Calibri"/>
          <w:lang w:val="en-US"/>
        </w:rPr>
        <w:t>s (Montesinos-Lopez et al., 2021) or thanks to the Poisson-lognormal model (</w:t>
      </w:r>
      <w:proofErr w:type="spellStart"/>
      <w:r w:rsidR="00D04479">
        <w:rPr>
          <w:rFonts w:ascii="Calibri" w:hAnsi="Calibri"/>
          <w:lang w:val="en-US"/>
        </w:rPr>
        <w:t>Chiquet</w:t>
      </w:r>
      <w:proofErr w:type="spellEnd"/>
      <w:r w:rsidR="00D04479">
        <w:rPr>
          <w:rFonts w:ascii="Calibri" w:hAnsi="Calibri"/>
          <w:lang w:val="en-US"/>
        </w:rPr>
        <w:t xml:space="preserve"> et al., 2021). </w:t>
      </w:r>
    </w:p>
    <w:p w14:paraId="1EBD4E27" w14:textId="4B95CE22" w:rsidR="00D04479" w:rsidRDefault="00D04479" w:rsidP="00E71F83">
      <w:pPr>
        <w:jc w:val="both"/>
        <w:rPr>
          <w:rFonts w:ascii="Calibri" w:hAnsi="Calibri"/>
          <w:lang w:val="en-US"/>
        </w:rPr>
      </w:pPr>
    </w:p>
    <w:p w14:paraId="0DC3B388" w14:textId="0187628A" w:rsidR="00B65AED" w:rsidRPr="00F57C1D" w:rsidRDefault="00B65AED" w:rsidP="00B65AED">
      <w:pPr>
        <w:jc w:val="both"/>
        <w:rPr>
          <w:rFonts w:ascii="Calibri" w:hAnsi="Calibri"/>
          <w:lang w:val="en-US"/>
        </w:rPr>
      </w:pPr>
    </w:p>
    <w:p w14:paraId="27CB0EFF" w14:textId="77777777" w:rsidR="00B65AED" w:rsidRPr="00F57C1D" w:rsidRDefault="00B65AED" w:rsidP="00B65AED">
      <w:pPr>
        <w:jc w:val="both"/>
        <w:rPr>
          <w:rFonts w:ascii="Calibri" w:hAnsi="Calibri"/>
          <w:lang w:val="en-US"/>
        </w:rPr>
      </w:pPr>
      <w:r w:rsidRPr="00F57C1D">
        <w:rPr>
          <w:rFonts w:ascii="Calibri" w:hAnsi="Calibri"/>
          <w:color w:val="008C8E"/>
          <w:lang w:val="en-US"/>
        </w:rPr>
        <w:sym w:font="Wingdings 2" w:char="F0A1"/>
      </w:r>
      <w:r w:rsidRPr="00F57C1D">
        <w:rPr>
          <w:rFonts w:ascii="Calibri" w:hAnsi="Calibri"/>
          <w:color w:val="99CC00"/>
          <w:lang w:val="en-US"/>
        </w:rPr>
        <w:t xml:space="preserve"> </w:t>
      </w:r>
      <w:r w:rsidRPr="00F57C1D">
        <w:rPr>
          <w:rFonts w:ascii="Calibri" w:hAnsi="Calibri"/>
          <w:lang w:val="en-US"/>
        </w:rPr>
        <w:t>You will have to:</w:t>
      </w:r>
    </w:p>
    <w:p w14:paraId="340B1505" w14:textId="77777777" w:rsidR="00B65AED" w:rsidRPr="00F57C1D" w:rsidRDefault="00B65AED" w:rsidP="00B65AED">
      <w:pPr>
        <w:jc w:val="both"/>
        <w:rPr>
          <w:rFonts w:ascii="Calibri" w:hAnsi="Calibri"/>
          <w:lang w:val="en-US"/>
        </w:rPr>
      </w:pPr>
    </w:p>
    <w:p w14:paraId="28322620" w14:textId="755CE896" w:rsidR="00B65AED" w:rsidRPr="00F57C1D" w:rsidRDefault="00D04479" w:rsidP="00B65AED">
      <w:pPr>
        <w:numPr>
          <w:ilvl w:val="0"/>
          <w:numId w:val="19"/>
        </w:numPr>
        <w:autoSpaceDE w:val="0"/>
        <w:autoSpaceDN w:val="0"/>
        <w:adjustRightInd w:val="0"/>
        <w:spacing w:after="120"/>
        <w:ind w:left="714" w:hanging="357"/>
        <w:rPr>
          <w:rFonts w:ascii="Calibri" w:hAnsi="Calibri"/>
          <w:lang w:val="en-US"/>
        </w:rPr>
      </w:pPr>
      <w:r>
        <w:rPr>
          <w:rFonts w:ascii="Calibri" w:hAnsi="Calibri"/>
          <w:lang w:val="en-US"/>
        </w:rPr>
        <w:t>Conduct a literature review of methods to build similarity matrix from microbiota data</w:t>
      </w:r>
    </w:p>
    <w:p w14:paraId="26ED7424" w14:textId="3B7EA5AD" w:rsidR="00B65AED" w:rsidRDefault="00B65AED" w:rsidP="00B65AED">
      <w:pPr>
        <w:numPr>
          <w:ilvl w:val="0"/>
          <w:numId w:val="19"/>
        </w:numPr>
        <w:autoSpaceDE w:val="0"/>
        <w:autoSpaceDN w:val="0"/>
        <w:adjustRightInd w:val="0"/>
        <w:spacing w:after="120"/>
        <w:ind w:left="714" w:hanging="357"/>
        <w:rPr>
          <w:rFonts w:ascii="Calibri" w:hAnsi="Calibri"/>
          <w:lang w:val="en-US"/>
        </w:rPr>
      </w:pPr>
      <w:r w:rsidRPr="00F57C1D">
        <w:rPr>
          <w:rFonts w:ascii="Calibri" w:hAnsi="Calibri"/>
          <w:lang w:val="en-US"/>
        </w:rPr>
        <w:t>Pr</w:t>
      </w:r>
      <w:r w:rsidR="00D04479">
        <w:rPr>
          <w:rFonts w:ascii="Calibri" w:hAnsi="Calibri"/>
          <w:lang w:val="en-US"/>
        </w:rPr>
        <w:t>ogram these different methods</w:t>
      </w:r>
      <w:r w:rsidR="0042633A">
        <w:rPr>
          <w:rFonts w:ascii="Calibri" w:hAnsi="Calibri"/>
          <w:lang w:val="en-US"/>
        </w:rPr>
        <w:t xml:space="preserve"> or use </w:t>
      </w:r>
      <w:r w:rsidR="00501A75">
        <w:rPr>
          <w:rFonts w:ascii="Calibri" w:hAnsi="Calibri"/>
          <w:lang w:val="en-US"/>
        </w:rPr>
        <w:t>software’s</w:t>
      </w:r>
      <w:r w:rsidR="00D04479">
        <w:rPr>
          <w:rFonts w:ascii="Calibri" w:hAnsi="Calibri"/>
          <w:lang w:val="en-US"/>
        </w:rPr>
        <w:t xml:space="preserve"> to build the M matrix </w:t>
      </w:r>
    </w:p>
    <w:p w14:paraId="621A0B92" w14:textId="1565D940" w:rsidR="00D04479" w:rsidRPr="00F57C1D" w:rsidRDefault="00D04479" w:rsidP="00B65AED">
      <w:pPr>
        <w:numPr>
          <w:ilvl w:val="0"/>
          <w:numId w:val="19"/>
        </w:numPr>
        <w:autoSpaceDE w:val="0"/>
        <w:autoSpaceDN w:val="0"/>
        <w:adjustRightInd w:val="0"/>
        <w:spacing w:after="120"/>
        <w:ind w:left="714" w:hanging="357"/>
        <w:rPr>
          <w:rFonts w:ascii="Calibri" w:hAnsi="Calibri"/>
          <w:lang w:val="en-US"/>
        </w:rPr>
      </w:pPr>
      <w:r>
        <w:rPr>
          <w:rFonts w:ascii="Calibri" w:hAnsi="Calibri"/>
          <w:lang w:val="en-US"/>
        </w:rPr>
        <w:t xml:space="preserve">Estimate the </w:t>
      </w:r>
      <w:proofErr w:type="spellStart"/>
      <w:r>
        <w:rPr>
          <w:rFonts w:ascii="Calibri" w:hAnsi="Calibri"/>
          <w:lang w:val="en-US"/>
        </w:rPr>
        <w:t>microbiability</w:t>
      </w:r>
      <w:proofErr w:type="spellEnd"/>
      <w:r>
        <w:rPr>
          <w:rFonts w:ascii="Calibri" w:hAnsi="Calibri"/>
          <w:lang w:val="en-US"/>
        </w:rPr>
        <w:t xml:space="preserve"> of traits of interest in the 2 datasets provided</w:t>
      </w:r>
    </w:p>
    <w:p w14:paraId="7E8D4CBC" w14:textId="77777777" w:rsidR="00B65AED" w:rsidRPr="00F57C1D" w:rsidRDefault="00B65AED" w:rsidP="00B65AED">
      <w:pPr>
        <w:autoSpaceDE w:val="0"/>
        <w:autoSpaceDN w:val="0"/>
        <w:adjustRightInd w:val="0"/>
        <w:spacing w:after="120"/>
        <w:rPr>
          <w:rFonts w:ascii="Calibri" w:hAnsi="Calibri"/>
          <w:lang w:val="en-US"/>
        </w:rPr>
      </w:pPr>
    </w:p>
    <w:p w14:paraId="0DC5C954" w14:textId="18AA70AF" w:rsidR="00B65AED" w:rsidRPr="00F57C1D" w:rsidRDefault="00B65AED" w:rsidP="00B65AED">
      <w:pPr>
        <w:autoSpaceDE w:val="0"/>
        <w:autoSpaceDN w:val="0"/>
        <w:adjustRightInd w:val="0"/>
        <w:spacing w:after="120"/>
        <w:rPr>
          <w:lang w:val="en-US"/>
        </w:rPr>
      </w:pPr>
      <w:r w:rsidRPr="005E49FB">
        <w:rPr>
          <w:rFonts w:ascii="Calibri" w:hAnsi="Calibri"/>
          <w:color w:val="008C8E"/>
          <w:lang w:val="en-US"/>
        </w:rPr>
        <w:lastRenderedPageBreak/>
        <w:sym w:font="Wingdings 2" w:char="F0A1"/>
      </w:r>
      <w:r w:rsidRPr="00F57C1D">
        <w:rPr>
          <w:rFonts w:ascii="Calibri" w:hAnsi="Calibri"/>
          <w:color w:val="99CC00"/>
          <w:lang w:val="en-US"/>
        </w:rPr>
        <w:t xml:space="preserve"> </w:t>
      </w:r>
      <w:r w:rsidRPr="00F57C1D">
        <w:rPr>
          <w:rFonts w:ascii="Calibri" w:hAnsi="Calibri"/>
          <w:lang w:val="en-US"/>
        </w:rPr>
        <w:t>To carry out those tasks, you will have access to the foll</w:t>
      </w:r>
      <w:r>
        <w:rPr>
          <w:rFonts w:ascii="Calibri" w:hAnsi="Calibri"/>
          <w:lang w:val="en-US"/>
        </w:rPr>
        <w:t>owing</w:t>
      </w:r>
      <w:r w:rsidRPr="00F57C1D">
        <w:rPr>
          <w:rFonts w:ascii="Calibri" w:hAnsi="Calibri"/>
          <w:lang w:val="en-US"/>
        </w:rPr>
        <w:t xml:space="preserve"> </w:t>
      </w:r>
      <w:r>
        <w:rPr>
          <w:rFonts w:ascii="Calibri" w:hAnsi="Calibri"/>
          <w:lang w:val="en-US"/>
        </w:rPr>
        <w:t>tools and data</w:t>
      </w:r>
      <w:r w:rsidR="00D04479">
        <w:rPr>
          <w:rFonts w:ascii="Calibri" w:hAnsi="Calibri"/>
          <w:lang w:val="en-US"/>
        </w:rPr>
        <w:t>:</w:t>
      </w:r>
      <w:r>
        <w:rPr>
          <w:rFonts w:ascii="Calibri" w:hAnsi="Calibri"/>
          <w:lang w:val="en-US"/>
        </w:rPr>
        <w:t xml:space="preserve"> </w:t>
      </w:r>
    </w:p>
    <w:p w14:paraId="03B097F6" w14:textId="12FE11F9" w:rsidR="00D04479" w:rsidRDefault="00B65AED" w:rsidP="00D04479">
      <w:pPr>
        <w:jc w:val="both"/>
        <w:rPr>
          <w:rFonts w:ascii="Calibri" w:hAnsi="Calibri"/>
          <w:lang w:val="en-US"/>
        </w:rPr>
      </w:pPr>
      <w:r w:rsidRPr="00061E72">
        <w:rPr>
          <w:lang w:val="en-US"/>
        </w:rPr>
        <w:t xml:space="preserve">- </w:t>
      </w:r>
      <w:r w:rsidR="00D04479">
        <w:rPr>
          <w:rFonts w:ascii="Calibri" w:hAnsi="Calibri"/>
          <w:lang w:val="en-US"/>
        </w:rPr>
        <w:t xml:space="preserve">Two large datasets were available: 1- on 1000 pigs, from fecal microbiota to estimate </w:t>
      </w:r>
      <w:proofErr w:type="spellStart"/>
      <w:r w:rsidR="00D04479">
        <w:rPr>
          <w:rFonts w:ascii="Calibri" w:hAnsi="Calibri"/>
          <w:lang w:val="en-US"/>
        </w:rPr>
        <w:t>microbiability</w:t>
      </w:r>
      <w:proofErr w:type="spellEnd"/>
      <w:r w:rsidR="00D04479">
        <w:rPr>
          <w:rFonts w:ascii="Calibri" w:hAnsi="Calibri"/>
          <w:lang w:val="en-US"/>
        </w:rPr>
        <w:t xml:space="preserve"> of feed efficiency; 2- on 800 dairy ewes, from ruminal microbiota to estimate </w:t>
      </w:r>
      <w:proofErr w:type="spellStart"/>
      <w:r w:rsidR="00D04479">
        <w:rPr>
          <w:rFonts w:ascii="Calibri" w:hAnsi="Calibri"/>
          <w:lang w:val="en-US"/>
        </w:rPr>
        <w:t>microbiability</w:t>
      </w:r>
      <w:proofErr w:type="spellEnd"/>
      <w:r w:rsidR="00D04479">
        <w:rPr>
          <w:rFonts w:ascii="Calibri" w:hAnsi="Calibri"/>
          <w:lang w:val="en-US"/>
        </w:rPr>
        <w:t xml:space="preserve"> of fine milk composition. </w:t>
      </w:r>
    </w:p>
    <w:p w14:paraId="1200207B" w14:textId="5B7ABD1E" w:rsidR="00B65AED" w:rsidRDefault="00B65AED" w:rsidP="00B65AED">
      <w:pPr>
        <w:pStyle w:val="Default"/>
        <w:rPr>
          <w:sz w:val="22"/>
          <w:szCs w:val="22"/>
          <w:lang w:val="en-US"/>
        </w:rPr>
      </w:pPr>
      <w:r w:rsidRPr="00061E72">
        <w:rPr>
          <w:sz w:val="22"/>
          <w:szCs w:val="22"/>
          <w:lang w:val="en-US"/>
        </w:rPr>
        <w:t xml:space="preserve">- bio-informatics tools: R software </w:t>
      </w:r>
      <w:r>
        <w:rPr>
          <w:sz w:val="22"/>
          <w:szCs w:val="22"/>
          <w:lang w:val="en-US"/>
        </w:rPr>
        <w:t xml:space="preserve">and </w:t>
      </w:r>
      <w:r w:rsidR="007A2F8E">
        <w:rPr>
          <w:sz w:val="22"/>
          <w:szCs w:val="22"/>
          <w:lang w:val="en-US"/>
        </w:rPr>
        <w:t xml:space="preserve">genetic </w:t>
      </w:r>
      <w:proofErr w:type="spellStart"/>
      <w:r w:rsidR="007A2F8E">
        <w:rPr>
          <w:sz w:val="22"/>
          <w:szCs w:val="22"/>
          <w:lang w:val="en-US"/>
        </w:rPr>
        <w:t>software</w:t>
      </w:r>
      <w:r w:rsidR="00501A75">
        <w:rPr>
          <w:sz w:val="22"/>
          <w:szCs w:val="22"/>
          <w:lang w:val="en-US"/>
        </w:rPr>
        <w:t>s</w:t>
      </w:r>
      <w:proofErr w:type="spellEnd"/>
      <w:r w:rsidRPr="00061E72">
        <w:rPr>
          <w:sz w:val="22"/>
          <w:szCs w:val="22"/>
          <w:lang w:val="en-US"/>
        </w:rPr>
        <w:t xml:space="preserve"> ...</w:t>
      </w:r>
    </w:p>
    <w:p w14:paraId="046BB3D1" w14:textId="32DDF939" w:rsidR="0042633A" w:rsidRDefault="0042633A" w:rsidP="00B65AED">
      <w:pPr>
        <w:pStyle w:val="Default"/>
        <w:rPr>
          <w:sz w:val="22"/>
          <w:szCs w:val="22"/>
          <w:lang w:val="en-US"/>
        </w:rPr>
      </w:pPr>
    </w:p>
    <w:p w14:paraId="46228153" w14:textId="04A6B7EA" w:rsidR="0042633A" w:rsidRPr="00F57C1D" w:rsidRDefault="0042633A" w:rsidP="0042633A">
      <w:pPr>
        <w:jc w:val="both"/>
        <w:rPr>
          <w:rFonts w:ascii="Calibri" w:hAnsi="Calibri"/>
          <w:lang w:val="en-US"/>
        </w:rPr>
      </w:pPr>
      <w:r>
        <w:rPr>
          <w:rFonts w:ascii="Calibri" w:hAnsi="Calibri"/>
          <w:lang w:val="en-US"/>
        </w:rPr>
        <w:t xml:space="preserve">If interested </w:t>
      </w:r>
      <w:r w:rsidR="00501A75">
        <w:rPr>
          <w:rFonts w:ascii="Calibri" w:hAnsi="Calibri"/>
          <w:lang w:val="en-US"/>
        </w:rPr>
        <w:t>y</w:t>
      </w:r>
      <w:r w:rsidRPr="00F57C1D">
        <w:rPr>
          <w:rFonts w:ascii="Calibri" w:hAnsi="Calibri"/>
          <w:lang w:val="en-US"/>
        </w:rPr>
        <w:t xml:space="preserve">ou will be able to take part in a sampling campaign and visit the experimental facilities. </w:t>
      </w:r>
    </w:p>
    <w:p w14:paraId="34C82C50" w14:textId="77777777" w:rsidR="0042633A" w:rsidRPr="00F57C1D" w:rsidRDefault="0042633A" w:rsidP="0042633A">
      <w:pPr>
        <w:jc w:val="both"/>
        <w:rPr>
          <w:rFonts w:ascii="Calibri" w:hAnsi="Calibri"/>
          <w:lang w:val="en-US"/>
        </w:rPr>
      </w:pPr>
    </w:p>
    <w:p w14:paraId="08AEBE33" w14:textId="32C370BC" w:rsidR="0042633A" w:rsidRDefault="0042633A" w:rsidP="00B65AED">
      <w:pPr>
        <w:pStyle w:val="Default"/>
        <w:rPr>
          <w:sz w:val="22"/>
          <w:szCs w:val="22"/>
          <w:lang w:val="en-US"/>
        </w:rPr>
      </w:pPr>
    </w:p>
    <w:p w14:paraId="787DAFE3" w14:textId="6F77843B" w:rsidR="00450EEE" w:rsidRPr="00CD1B05" w:rsidRDefault="00CF45D5" w:rsidP="003A1E23">
      <w:pPr>
        <w:ind w:hanging="142"/>
        <w:jc w:val="both"/>
        <w:rPr>
          <w:rFonts w:ascii="Calibri" w:hAnsi="Calibri"/>
          <w:sz w:val="18"/>
          <w:szCs w:val="18"/>
          <w:lang w:val="en-US"/>
        </w:rPr>
      </w:pPr>
      <w:r w:rsidRPr="00487C47">
        <w:rPr>
          <w:rFonts w:ascii="Calibri" w:hAnsi="Calibri"/>
          <w:b/>
          <w:bCs/>
          <w:noProof/>
          <w:sz w:val="24"/>
          <w:szCs w:val="24"/>
        </w:rPr>
        <mc:AlternateContent>
          <mc:Choice Requires="wpg">
            <w:drawing>
              <wp:anchor distT="0" distB="0" distL="114300" distR="114300" simplePos="0" relativeHeight="251656192" behindDoc="0" locked="0" layoutInCell="1" allowOverlap="1" wp14:anchorId="7EE9F817" wp14:editId="4ED38AF4">
                <wp:simplePos x="0" y="0"/>
                <wp:positionH relativeFrom="column">
                  <wp:posOffset>2242185</wp:posOffset>
                </wp:positionH>
                <wp:positionV relativeFrom="paragraph">
                  <wp:posOffset>107315</wp:posOffset>
                </wp:positionV>
                <wp:extent cx="3943350" cy="257175"/>
                <wp:effectExtent l="0" t="0" r="0" b="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257175"/>
                          <a:chOff x="5291" y="2843"/>
                          <a:chExt cx="5640" cy="405"/>
                        </a:xfrm>
                      </wpg:grpSpPr>
                      <wps:wsp>
                        <wps:cNvPr id="11" name="Rectangle 45"/>
                        <wps:cNvSpPr>
                          <a:spLocks noChangeArrowheads="1"/>
                        </wps:cNvSpPr>
                        <wps:spPr bwMode="auto">
                          <a:xfrm>
                            <a:off x="5291" y="2998"/>
                            <a:ext cx="5640" cy="75"/>
                          </a:xfrm>
                          <a:prstGeom prst="rect">
                            <a:avLst/>
                          </a:prstGeom>
                          <a:solidFill>
                            <a:srgbClr val="008C8E"/>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g:cNvPr id="12" name="Group 46"/>
                        <wpg:cNvGrpSpPr>
                          <a:grpSpLocks/>
                        </wpg:cNvGrpSpPr>
                        <wpg:grpSpPr bwMode="auto">
                          <a:xfrm>
                            <a:off x="9950" y="2843"/>
                            <a:ext cx="879" cy="405"/>
                            <a:chOff x="9060" y="3195"/>
                            <a:chExt cx="1290" cy="405"/>
                          </a:xfrm>
                        </wpg:grpSpPr>
                        <wps:wsp>
                          <wps:cNvPr id="13" name="Line 47"/>
                          <wps:cNvCnPr>
                            <a:cxnSpLocks noChangeShapeType="1"/>
                          </wps:cNvCnPr>
                          <wps:spPr bwMode="auto">
                            <a:xfrm>
                              <a:off x="9600" y="319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4" name="Line 48"/>
                          <wps:cNvCnPr>
                            <a:cxnSpLocks noChangeShapeType="1"/>
                          </wps:cNvCnPr>
                          <wps:spPr bwMode="auto">
                            <a:xfrm>
                              <a:off x="10155"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5" name="Line 49"/>
                          <wps:cNvCnPr>
                            <a:cxnSpLocks noChangeShapeType="1"/>
                          </wps:cNvCnPr>
                          <wps:spPr bwMode="auto">
                            <a:xfrm>
                              <a:off x="10350" y="324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6" name="Line 50"/>
                          <wps:cNvCnPr>
                            <a:cxnSpLocks noChangeShapeType="1"/>
                          </wps:cNvCnPr>
                          <wps:spPr bwMode="auto">
                            <a:xfrm>
                              <a:off x="9060" y="321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7" name="Line 51"/>
                          <wps:cNvCnPr>
                            <a:cxnSpLocks noChangeShapeType="1"/>
                          </wps:cNvCnPr>
                          <wps:spPr bwMode="auto">
                            <a:xfrm>
                              <a:off x="9960"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50C18C" id="Group 44" o:spid="_x0000_s1026" style="position:absolute;margin-left:176.55pt;margin-top:8.45pt;width:310.5pt;height:20.25pt;z-index:251656192" coordorigin="5291,2843" coordsize="56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I7GwQAAH4UAAAOAAAAZHJzL2Uyb0RvYy54bWzsWNuO2zYQfS+QfyD07tXFki0Kqw0S73pR&#10;YNsGSfoBtERdEIlUSHnlTdF/73Ao+RYEDdJ0kQD2gyyKt5kzZw5Hun65axvyyJWupUgd/8pzCBeZ&#10;zGtRps6f79ez2CG6ZyJnjRQ8dZ64dl7evPjleugSHshKNjlXBBYROhm61Kn6vktcV2cVb5m+kh0X&#10;0FlI1bIemqp0c8UGWL1t3MDzFu4gVd4pmXGt4emt7XRucP2i4Fn/R1Fo3pMmdcC2Hq8KrxtzdW+u&#10;WVIq1lV1NprBvsGKltUCNt0vdct6Rraq/mypts6U1LLorzLZurIo6oyjD+CN7515c6/ktkNfymQo&#10;uz1MAO0ZTt+8bPb74xtF6hxiB/AI1kKMcFsShgacoSsTGHOvunfdG2U9hNsHmX3Q0O2e95t2aQeT&#10;zfCbzGE9tu0lgrMrVGuWALfJDmPwtI8B3/Ukg4dzGs7nEdiSQV8QLf1lZIOUVRBJMy0KqO8Q0xuH&#10;86nvbpweLcJxbujhRJcldls0dTTN+AV80wdI9X+D9F3FOo6R0gauCVKw00L6FojIRNlwEqJVZnsY&#10;N2GqLaBEyFUFw/grpeRQcZaDWb5xEYw/mmAaGsLxrwgfoKI0tlBNOB+AsgDvcWJJp3R/z2VLzE3q&#10;KLAdw8ceH3RvjDkMMdHUsqnzdd002FDlZtUo8shMwnnxKr5D+8+GNcIMFtJMsyvaJ2Ad7GH6jJ2Y&#10;QH9RPwi91wGdrRfxchauw2hGl14883z6mi68kIa367+NgX6YVHWec/FQCz4lsx9+XWRHWbFpiOlM&#10;htShURCh7192ktLVykMhAVxOhrV1D9rW1G3qxJ752QiYuN6JHNxmSc/qxt67p+YjyoDB9I+oIAtM&#10;4C1/NzJ/AhIoCUEC0oMKw00l1SeHDKBoqaM/bpniDml+FUAk6ocmN3pshNEygIY67tkc9zCRwVKp&#10;0zvE3q56K5vbTtVlBTv5CIyQryC9ixqJYYhprRopCylmNQQTby8nU34EU36MkrMwCJ1LihHV7yU5&#10;lBppOdGOKSHiJbWiMwoHS/aKQ72FnTX36V6N7kbF8QMKnUatfgTFmU+IYg6ESwsoasdKWAHPdmIU&#10;8L3eoHy9f+pArE/kxk75armBbDzHaUJ3hGgOQNp8n86CM7FpIHWRV18Qm71ksORn0ZAgjkBiTbaf&#10;qIM+Vso1/kZoToZBCTBqxXfWDRMGE9kxRZ/jOAxPyYknkjEBTsL/n5y+50cR5v48AFFH+b2wE4qo&#10;Cztt/QvksMWalU76rNLpe1j0wikyh2rnwk54nTL114WdU6m0OGEnVDFYKT2Tdh4KoABeEy/SeSGn&#10;PbUnci5PyYk15LMd7BTKzsu5Xp69uf4Mynn4JIO1KH7kwhfe8YOc+Yp23MZRh8+GN/8AAAD//wMA&#10;UEsDBBQABgAIAAAAIQAB5UN14AAAAAkBAAAPAAAAZHJzL2Rvd25yZXYueG1sTI/BTsMwDIbvSLxD&#10;ZCRuLC1dN1aaTtMEnCYkNiTEzWu8tlqTVE3Wdm+POcHR/j/9/pyvJ9OKgXrfOKsgnkUgyJZON7ZS&#10;8Hl4fXgC4QNaja2zpOBKHtbF7U2OmXaj/aBhHyrBJdZnqKAOocuk9GVNBv3MdWQ5O7neYOCxr6Tu&#10;ceRy08rHKFpIg43lCzV2tK2pPO8vRsHbiOMmiV+G3fm0vX4f0vevXUxK3d9Nm2cQgabwB8OvPqtD&#10;wU5Hd7Hai1ZBkiYxoxwsViAYWC3nvDgqSJdzkEUu/39Q/AAAAP//AwBQSwECLQAUAAYACAAAACEA&#10;toM4kv4AAADhAQAAEwAAAAAAAAAAAAAAAAAAAAAAW0NvbnRlbnRfVHlwZXNdLnhtbFBLAQItABQA&#10;BgAIAAAAIQA4/SH/1gAAAJQBAAALAAAAAAAAAAAAAAAAAC8BAABfcmVscy8ucmVsc1BLAQItABQA&#10;BgAIAAAAIQBq1gI7GwQAAH4UAAAOAAAAAAAAAAAAAAAAAC4CAABkcnMvZTJvRG9jLnhtbFBLAQIt&#10;ABQABgAIAAAAIQAB5UN14AAAAAkBAAAPAAAAAAAAAAAAAAAAAHUGAABkcnMvZG93bnJldi54bWxQ&#10;SwUGAAAAAAQABADzAAAAggcAAAAA&#10;">
                <v:rect id="Rectangle 45" o:spid="_x0000_s1027" style="position:absolute;left:5291;top:2998;width:564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LwAAAANsAAAAPAAAAZHJzL2Rvd25yZXYueG1sRE9LawIx&#10;EL4L/Q9hCr1pVg+ybI0iQule6wuPw2a6CW4m2yTVtb++EQRv8/E9Z7EaXCcuFKL1rGA6KUAQN15b&#10;bhXsdx/jEkRMyBo7z6TgRhFWy5fRAivtr/xFl21qRQ7hWKECk1JfSRkbQw7jxPfEmfv2wWHKMLRS&#10;B7zmcNfJWVHMpUPLucFgTxtDzXn76xTMg+3q219Znj5/zv3BHk/7mamVensd1u8gEg3pKX64a53n&#10;T+H+Sz5ALv8BAAD//wMAUEsBAi0AFAAGAAgAAAAhANvh9svuAAAAhQEAABMAAAAAAAAAAAAAAAAA&#10;AAAAAFtDb250ZW50X1R5cGVzXS54bWxQSwECLQAUAAYACAAAACEAWvQsW78AAAAVAQAACwAAAAAA&#10;AAAAAAAAAAAfAQAAX3JlbHMvLnJlbHNQSwECLQAUAAYACAAAACEA/0mlS8AAAADbAAAADwAAAAAA&#10;AAAAAAAAAAAHAgAAZHJzL2Rvd25yZXYueG1sUEsFBgAAAAADAAMAtwAAAPQCAAAAAA==&#10;" fillcolor="#008c8e" stroked="f" strokecolor="#9c0"/>
                <v:group id="Group 46" o:spid="_x0000_s1028" style="position:absolute;left:9950;top:2843;width:879;height:405" coordorigin="9060,3195" coordsize="12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47" o:spid="_x0000_s1029" style="position:absolute;visibility:visible;mso-wrap-style:square" from="9600,3195" to="960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MuwgAAANsAAAAPAAAAZHJzL2Rvd25yZXYueG1sRE9La8JA&#10;EL4X/A/LCN7qxkdNiK4iRaHQk1bE3IbsmA1mZ0N2q+m/dwuF3ubje85q09tG3KnztWMFk3ECgrh0&#10;uuZKwelr/5qB8AFZY+OYFPyQh8168LLCXLsHH+h+DJWIIexzVGBCaHMpfWnIoh+7ljhyV9dZDBF2&#10;ldQdPmK4beQ0SRbSYs2xwWBL74bK2/HbKsg+TTG7UDG9zXd0ztK39LArUqVGw367BBGoD//iP/eH&#10;jvNn8PtLPECunwAAAP//AwBQSwECLQAUAAYACAAAACEA2+H2y+4AAACFAQAAEwAAAAAAAAAAAAAA&#10;AAAAAAAAW0NvbnRlbnRfVHlwZXNdLnhtbFBLAQItABQABgAIAAAAIQBa9CxbvwAAABUBAAALAAAA&#10;AAAAAAAAAAAAAB8BAABfcmVscy8ucmVsc1BLAQItABQABgAIAAAAIQBgfAMuwgAAANsAAAAPAAAA&#10;AAAAAAAAAAAAAAcCAABkcnMvZG93bnJldi54bWxQSwUGAAAAAAMAAwC3AAAA9gIAAAAA&#10;" stroked="f" strokecolor="white" strokeweight="2.25pt"/>
                  <v:line id="Line 48" o:spid="_x0000_s1030" style="position:absolute;visibility:visible;mso-wrap-style:square" from="10155,3225" to="1015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tawgAAANsAAAAPAAAAZHJzL2Rvd25yZXYueG1sRE9La8JA&#10;EL4X/A/LCN7qxkdNiK4ixULBk1bE3IbsmA1mZ0N2q+m/7wqF3ubje85q09tG3KnztWMFk3ECgrh0&#10;uuZKwenr4zUD4QOyxsYxKfghD5v14GWFuXYPPtD9GCoRQ9jnqMCE0OZS+tKQRT92LXHkrq6zGCLs&#10;Kqk7fMRw28hpkiykxZpjg8GW3g2Vt+O3VZDtTTG7UDG9zXd0ztK39LArUqVGw367BBGoD//iP/en&#10;jvPn8PwlHiDXvwAAAP//AwBQSwECLQAUAAYACAAAACEA2+H2y+4AAACFAQAAEwAAAAAAAAAAAAAA&#10;AAAAAAAAW0NvbnRlbnRfVHlwZXNdLnhtbFBLAQItABQABgAIAAAAIQBa9CxbvwAAABUBAAALAAAA&#10;AAAAAAAAAAAAAB8BAABfcmVscy8ucmVsc1BLAQItABQABgAIAAAAIQDvlZtawgAAANsAAAAPAAAA&#10;AAAAAAAAAAAAAAcCAABkcnMvZG93bnJldi54bWxQSwUGAAAAAAMAAwC3AAAA9gIAAAAA&#10;" stroked="f" strokecolor="white" strokeweight="2.25pt"/>
                  <v:line id="Line 49" o:spid="_x0000_s1031" style="position:absolute;visibility:visible;mso-wrap-style:square" from="10350,3240" to="103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7BwgAAANsAAAAPAAAAZHJzL2Rvd25yZXYueG1sRE9Na8JA&#10;EL0X/A/LCN7qRq0mRFeRYqHgSStibkN2zAazsyG71fTfu4VCb/N4n7Pa9LYRd+p87VjBZJyAIC6d&#10;rrlScPr6eM1A+ICssXFMCn7Iw2Y9eFlhrt2DD3Q/hkrEEPY5KjAhtLmUvjRk0Y9dSxy5q+sshgi7&#10;SuoOHzHcNnKaJAtpsebYYLCld0Pl7fhtFWR7U8wuVExvbzs6Z+k8PeyKVKnRsN8uQQTqw7/4z/2p&#10;4/w5/P4SD5DrJwAAAP//AwBQSwECLQAUAAYACAAAACEA2+H2y+4AAACFAQAAEwAAAAAAAAAAAAAA&#10;AAAAAAAAW0NvbnRlbnRfVHlwZXNdLnhtbFBLAQItABQABgAIAAAAIQBa9CxbvwAAABUBAAALAAAA&#10;AAAAAAAAAAAAAB8BAABfcmVscy8ucmVsc1BLAQItABQABgAIAAAAIQCA2T7BwgAAANsAAAAPAAAA&#10;AAAAAAAAAAAAAAcCAABkcnMvZG93bnJldi54bWxQSwUGAAAAAAMAAwC3AAAA9gIAAAAA&#10;" stroked="f" strokecolor="white" strokeweight="2.25pt"/>
                  <v:line id="Line 50" o:spid="_x0000_s1032" style="position:absolute;visibility:visible;mso-wrap-style:square" from="9060,3210" to="906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C2wgAAANsAAAAPAAAAZHJzL2Rvd25yZXYueG1sRE9La8JA&#10;EL4X/A/LCL3VjdaaEF2lFAsFTz4QcxuyYzaYnQ3Zrab/3hUK3ubje85i1dtGXKnztWMF41ECgrh0&#10;uuZKwWH//ZaB8AFZY+OYFPyRh9Vy8LLAXLsbb+m6C5WIIexzVGBCaHMpfWnIoh+5ljhyZ9dZDBF2&#10;ldQd3mK4beQkSWbSYs2xwWBLX4bKy+7XKsg2png/UTG5TNd0zNKPdLsuUqVeh/3nHESgPjzF/+4f&#10;HefP4PFLPEAu7wAAAP//AwBQSwECLQAUAAYACAAAACEA2+H2y+4AAACFAQAAEwAAAAAAAAAAAAAA&#10;AAAAAAAAW0NvbnRlbnRfVHlwZXNdLnhtbFBLAQItABQABgAIAAAAIQBa9CxbvwAAABUBAAALAAAA&#10;AAAAAAAAAAAAAB8BAABfcmVscy8ucmVsc1BLAQItABQABgAIAAAAIQBwC6C2wgAAANsAAAAPAAAA&#10;AAAAAAAAAAAAAAcCAABkcnMvZG93bnJldi54bWxQSwUGAAAAAAMAAwC3AAAA9gIAAAAA&#10;" stroked="f" strokecolor="white" strokeweight="2.25pt"/>
                  <v:line id="Line 51" o:spid="_x0000_s1033" style="position:absolute;visibility:visible;mso-wrap-style:square" from="9960,3225" to="996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UtwQAAANsAAAAPAAAAZHJzL2Rvd25yZXYueG1sRE9Na8JA&#10;EL0X/A/LCN7qptaaEF1FREHoSS3F3IbsNBvMzobsVuO/dwsFb/N4n7NY9bYRV+p87VjB2zgBQVw6&#10;XXOl4Ou0e81A+ICssXFMCu7kYbUcvCww1+7GB7oeQyViCPscFZgQ2lxKXxqy6MeuJY7cj+sshgi7&#10;SuoObzHcNnKSJDNpsebYYLCljaHycvy1CrJPU7yfqZhcplv6ztKP9LAtUqVGw349BxGoD0/xv3uv&#10;4/wU/n6JB8jlAwAA//8DAFBLAQItABQABgAIAAAAIQDb4fbL7gAAAIUBAAATAAAAAAAAAAAAAAAA&#10;AAAAAABbQ29udGVudF9UeXBlc10ueG1sUEsBAi0AFAAGAAgAAAAhAFr0LFu/AAAAFQEAAAsAAAAA&#10;AAAAAAAAAAAAHwEAAF9yZWxzLy5yZWxzUEsBAi0AFAAGAAgAAAAhAB9HBS3BAAAA2wAAAA8AAAAA&#10;AAAAAAAAAAAABwIAAGRycy9kb3ducmV2LnhtbFBLBQYAAAAAAwADALcAAAD1AgAAAAA=&#10;" stroked="f" strokecolor="white" strokeweight="2.25pt"/>
                </v:group>
              </v:group>
            </w:pict>
          </mc:Fallback>
        </mc:AlternateContent>
      </w:r>
    </w:p>
    <w:p w14:paraId="0F754E28" w14:textId="355A0FE2" w:rsidR="00CF45D5" w:rsidRPr="005E49FB" w:rsidRDefault="00CF45D5" w:rsidP="00CF45D5">
      <w:pPr>
        <w:jc w:val="both"/>
        <w:rPr>
          <w:rFonts w:ascii="Calibri" w:hAnsi="Calibri"/>
          <w:b/>
          <w:bCs/>
          <w:sz w:val="24"/>
          <w:szCs w:val="24"/>
          <w:lang w:val="en-US"/>
        </w:rPr>
      </w:pPr>
      <w:r w:rsidRPr="00061E72">
        <w:rPr>
          <w:rFonts w:ascii="Calibri" w:hAnsi="Calibri"/>
          <w:b/>
          <w:bCs/>
          <w:sz w:val="24"/>
          <w:szCs w:val="24"/>
          <w:lang w:val="en-US"/>
        </w:rPr>
        <w:t xml:space="preserve"> </w:t>
      </w:r>
      <w:r w:rsidRPr="005E49FB">
        <w:rPr>
          <w:rFonts w:ascii="Calibri" w:hAnsi="Calibri"/>
          <w:b/>
          <w:bCs/>
          <w:sz w:val="24"/>
          <w:szCs w:val="24"/>
          <w:lang w:val="en-US"/>
        </w:rPr>
        <w:t xml:space="preserve">TRAINING AND SKILLS REQUIRED </w:t>
      </w:r>
    </w:p>
    <w:p w14:paraId="2659D149" w14:textId="77777777" w:rsidR="00CF45D5" w:rsidRDefault="00CF45D5" w:rsidP="00CD1B05">
      <w:pPr>
        <w:jc w:val="both"/>
        <w:rPr>
          <w:rFonts w:ascii="Calibri" w:hAnsi="Calibri"/>
          <w:color w:val="008C8E"/>
          <w:lang w:val="en-US"/>
        </w:rPr>
      </w:pPr>
    </w:p>
    <w:p w14:paraId="30277124" w14:textId="05C1926E" w:rsidR="00CF45D5" w:rsidRPr="005E49FB" w:rsidRDefault="00CF45D5" w:rsidP="00CF45D5">
      <w:pPr>
        <w:rPr>
          <w:rFonts w:ascii="Calibri" w:hAnsi="Calibri"/>
          <w:lang w:val="en-US"/>
        </w:rPr>
      </w:pPr>
      <w:r w:rsidRPr="005E49FB">
        <w:rPr>
          <w:rFonts w:ascii="Calibri" w:hAnsi="Calibri"/>
          <w:color w:val="008C8E"/>
          <w:lang w:val="en-US"/>
        </w:rPr>
        <w:sym w:font="Wingdings 2" w:char="F0A1"/>
      </w:r>
      <w:r w:rsidRPr="005E49FB">
        <w:rPr>
          <w:rFonts w:ascii="Calibri" w:hAnsi="Calibri"/>
          <w:color w:val="99CC00"/>
          <w:lang w:val="en-US"/>
        </w:rPr>
        <w:t xml:space="preserve"> </w:t>
      </w:r>
      <w:r w:rsidRPr="005E49FB">
        <w:rPr>
          <w:rFonts w:ascii="Calibri" w:hAnsi="Calibri"/>
          <w:lang w:val="en-US"/>
        </w:rPr>
        <w:t>Recommended training: Engineering/ Master 2 with a</w:t>
      </w:r>
      <w:r>
        <w:rPr>
          <w:rFonts w:ascii="Calibri" w:hAnsi="Calibri"/>
          <w:lang w:val="en-US"/>
        </w:rPr>
        <w:t>n emphasis</w:t>
      </w:r>
      <w:r w:rsidRPr="005E49FB">
        <w:rPr>
          <w:rFonts w:ascii="Calibri" w:hAnsi="Calibri"/>
          <w:lang w:val="en-US"/>
        </w:rPr>
        <w:t xml:space="preserve"> in bio-</w:t>
      </w:r>
      <w:r w:rsidR="007A2F8E">
        <w:rPr>
          <w:rFonts w:ascii="Calibri" w:hAnsi="Calibri"/>
          <w:lang w:val="en-US"/>
        </w:rPr>
        <w:t>statistics</w:t>
      </w:r>
    </w:p>
    <w:p w14:paraId="742C3044" w14:textId="1D29B205" w:rsidR="00CF45D5" w:rsidRPr="005E49FB" w:rsidRDefault="00CF45D5" w:rsidP="00CF45D5">
      <w:pPr>
        <w:rPr>
          <w:rFonts w:ascii="Calibri" w:hAnsi="Calibri"/>
          <w:lang w:val="en-US"/>
        </w:rPr>
      </w:pPr>
      <w:r w:rsidRPr="005E49FB">
        <w:rPr>
          <w:rFonts w:ascii="Calibri" w:hAnsi="Calibri"/>
          <w:color w:val="008C8E"/>
          <w:lang w:val="en-US"/>
        </w:rPr>
        <w:sym w:font="Wingdings 2" w:char="F0A1"/>
      </w:r>
      <w:r w:rsidRPr="005E49FB">
        <w:rPr>
          <w:rFonts w:ascii="Calibri" w:hAnsi="Calibri"/>
          <w:color w:val="99CC00"/>
          <w:lang w:val="en-US"/>
        </w:rPr>
        <w:t xml:space="preserve"> </w:t>
      </w:r>
      <w:r w:rsidRPr="005E49FB">
        <w:rPr>
          <w:rFonts w:ascii="Calibri" w:hAnsi="Calibri"/>
          <w:lang w:val="en-US"/>
        </w:rPr>
        <w:t xml:space="preserve">Knowledge required: statistics, </w:t>
      </w:r>
      <w:r w:rsidR="007A2F8E" w:rsidRPr="00984F9B">
        <w:rPr>
          <w:rFonts w:ascii="Calibri" w:hAnsi="Calibri"/>
          <w:lang w:val="en-US"/>
        </w:rPr>
        <w:t>programming and data analysis with R</w:t>
      </w:r>
      <w:r w:rsidR="007A2F8E" w:rsidRPr="005E49FB">
        <w:rPr>
          <w:rFonts w:ascii="Calibri" w:hAnsi="Calibri"/>
          <w:lang w:val="en-US"/>
        </w:rPr>
        <w:t xml:space="preserve"> </w:t>
      </w:r>
    </w:p>
    <w:p w14:paraId="087F05CF" w14:textId="6E1B2BF2" w:rsidR="00CF45D5" w:rsidRPr="005E49FB" w:rsidRDefault="00CF45D5" w:rsidP="00CF45D5">
      <w:pPr>
        <w:rPr>
          <w:rFonts w:ascii="Calibri" w:hAnsi="Calibri"/>
          <w:lang w:val="en-US"/>
        </w:rPr>
      </w:pPr>
      <w:r w:rsidRPr="005E49FB">
        <w:rPr>
          <w:rFonts w:ascii="Calibri" w:hAnsi="Calibri"/>
          <w:color w:val="008C8E"/>
          <w:lang w:val="en-US"/>
        </w:rPr>
        <w:sym w:font="Wingdings 2" w:char="F0A1"/>
      </w:r>
      <w:r w:rsidRPr="005E49FB">
        <w:rPr>
          <w:rFonts w:ascii="Calibri" w:hAnsi="Calibri"/>
          <w:color w:val="99CC00"/>
          <w:lang w:val="en-US"/>
        </w:rPr>
        <w:t xml:space="preserve"> </w:t>
      </w:r>
      <w:r w:rsidRPr="005E49FB">
        <w:rPr>
          <w:rFonts w:ascii="Calibri" w:hAnsi="Calibri"/>
          <w:lang w:val="en-US"/>
        </w:rPr>
        <w:t xml:space="preserve">Skills sought: </w:t>
      </w:r>
      <w:r w:rsidR="007A2F8E">
        <w:rPr>
          <w:rFonts w:ascii="Calibri" w:hAnsi="Calibri"/>
          <w:lang w:val="en-US"/>
        </w:rPr>
        <w:t>animal science</w:t>
      </w:r>
    </w:p>
    <w:p w14:paraId="29165FE3" w14:textId="5F14CE09" w:rsidR="000E5925" w:rsidRPr="00CD1B05" w:rsidRDefault="000E5925" w:rsidP="00C86E8B">
      <w:pPr>
        <w:spacing w:after="120"/>
        <w:jc w:val="both"/>
        <w:rPr>
          <w:rFonts w:ascii="Calibri" w:hAnsi="Calibri"/>
          <w:lang w:val="en-US"/>
        </w:rPr>
      </w:pPr>
    </w:p>
    <w:tbl>
      <w:tblPr>
        <w:tblW w:w="9591" w:type="dxa"/>
        <w:tblInd w:w="70" w:type="dxa"/>
        <w:tblBorders>
          <w:top w:val="single" w:sz="18" w:space="0" w:color="99CC00"/>
          <w:left w:val="single" w:sz="18" w:space="0" w:color="99CC00"/>
          <w:bottom w:val="single" w:sz="18" w:space="0" w:color="99CC00"/>
          <w:right w:val="single" w:sz="18" w:space="0" w:color="99CC00"/>
        </w:tblBorders>
        <w:tblCellMar>
          <w:left w:w="70" w:type="dxa"/>
          <w:right w:w="70" w:type="dxa"/>
        </w:tblCellMar>
        <w:tblLook w:val="0000" w:firstRow="0" w:lastRow="0" w:firstColumn="0" w:lastColumn="0" w:noHBand="0" w:noVBand="0"/>
      </w:tblPr>
      <w:tblGrid>
        <w:gridCol w:w="4820"/>
        <w:gridCol w:w="4771"/>
      </w:tblGrid>
      <w:tr w:rsidR="0044669C" w:rsidRPr="00CD1B05" w14:paraId="48F4C198" w14:textId="77777777" w:rsidTr="0044669C">
        <w:trPr>
          <w:trHeight w:val="856"/>
        </w:trPr>
        <w:tc>
          <w:tcPr>
            <w:tcW w:w="4820" w:type="dxa"/>
            <w:tcBorders>
              <w:top w:val="single" w:sz="18" w:space="0" w:color="008C8E"/>
              <w:left w:val="single" w:sz="18" w:space="0" w:color="008C8E"/>
              <w:bottom w:val="single" w:sz="18" w:space="0" w:color="008C8E"/>
              <w:right w:val="single" w:sz="18" w:space="0" w:color="008C8E"/>
            </w:tcBorders>
          </w:tcPr>
          <w:p w14:paraId="536D831F" w14:textId="77777777" w:rsidR="0044669C" w:rsidRPr="00CD1B05" w:rsidRDefault="0044669C" w:rsidP="00C86E8B">
            <w:pPr>
              <w:rPr>
                <w:rFonts w:ascii="Lucida Calligraphy" w:hAnsi="Lucida Calligraphy"/>
                <w:color w:val="99CC00"/>
                <w:sz w:val="10"/>
                <w:szCs w:val="10"/>
                <w:lang w:val="en-US"/>
              </w:rPr>
            </w:pPr>
          </w:p>
          <w:p w14:paraId="05411BB7" w14:textId="77777777" w:rsidR="009C3A83" w:rsidRPr="005E49FB" w:rsidRDefault="0044669C" w:rsidP="009C3A83">
            <w:pPr>
              <w:rPr>
                <w:color w:val="008C8E"/>
                <w:sz w:val="32"/>
                <w:szCs w:val="32"/>
                <w:lang w:val="en-US"/>
              </w:rPr>
            </w:pPr>
            <w:r w:rsidRPr="00CD1B05">
              <w:rPr>
                <w:rFonts w:ascii="Lucida Calligraphy" w:hAnsi="Lucida Calligraphy"/>
                <w:color w:val="9BBB59"/>
                <w:sz w:val="32"/>
                <w:szCs w:val="32"/>
                <w:lang w:val="en-US"/>
              </w:rPr>
              <w:t xml:space="preserve"> </w:t>
            </w:r>
            <w:r w:rsidRPr="00835450">
              <w:rPr>
                <w:rFonts w:ascii="Lucida Calligraphy" w:hAnsi="Lucida Calligraphy"/>
                <w:color w:val="008C8E"/>
                <w:sz w:val="32"/>
                <w:szCs w:val="32"/>
              </w:rPr>
              <w:sym w:font="Wingdings" w:char="F0E6"/>
            </w:r>
            <w:r w:rsidRPr="00CD1B05">
              <w:rPr>
                <w:color w:val="008C8E"/>
                <w:sz w:val="32"/>
                <w:szCs w:val="32"/>
                <w:lang w:val="en-US"/>
              </w:rPr>
              <w:t xml:space="preserve"> </w:t>
            </w:r>
            <w:r w:rsidR="009C3A83" w:rsidRPr="005E49FB">
              <w:rPr>
                <w:color w:val="008C8E"/>
                <w:sz w:val="32"/>
                <w:szCs w:val="32"/>
                <w:lang w:val="en-US"/>
              </w:rPr>
              <w:t>Reception modalities</w:t>
            </w:r>
          </w:p>
          <w:p w14:paraId="2DD0E644" w14:textId="77777777" w:rsidR="009C3A83" w:rsidRPr="005E49FB" w:rsidRDefault="009C3A83" w:rsidP="009C3A83">
            <w:pPr>
              <w:rPr>
                <w:color w:val="008C8E"/>
                <w:sz w:val="32"/>
                <w:szCs w:val="32"/>
                <w:lang w:val="en-US"/>
              </w:rPr>
            </w:pPr>
          </w:p>
          <w:p w14:paraId="421E8DAE" w14:textId="77777777" w:rsidR="009C3A83" w:rsidRPr="005E49FB" w:rsidRDefault="009C3A83" w:rsidP="009C3A83">
            <w:pPr>
              <w:rPr>
                <w:sz w:val="10"/>
                <w:szCs w:val="10"/>
                <w:lang w:val="en-US"/>
              </w:rPr>
            </w:pPr>
          </w:p>
          <w:p w14:paraId="292E10EC" w14:textId="77777777" w:rsidR="009C3A83" w:rsidRPr="00984F9B" w:rsidRDefault="009C3A83" w:rsidP="009C3A83">
            <w:pPr>
              <w:rPr>
                <w:rFonts w:ascii="Calibri" w:hAnsi="Calibri"/>
                <w:lang w:val="en-US"/>
              </w:rPr>
            </w:pPr>
            <w:r w:rsidRPr="005E49FB">
              <w:rPr>
                <w:rFonts w:ascii="Calibri" w:hAnsi="Calibri"/>
                <w:color w:val="99CC00"/>
                <w:lang w:val="en-US"/>
              </w:rPr>
              <w:t xml:space="preserve"> </w:t>
            </w:r>
            <w:r w:rsidRPr="005E49FB">
              <w:rPr>
                <w:rFonts w:ascii="Calibri" w:hAnsi="Calibri"/>
                <w:color w:val="008C8E"/>
                <w:lang w:val="en-US"/>
              </w:rPr>
              <w:sym w:font="Wingdings 2" w:char="F0A1"/>
            </w:r>
            <w:r w:rsidRPr="005E49FB">
              <w:rPr>
                <w:rFonts w:ascii="Calibri" w:hAnsi="Calibri"/>
                <w:color w:val="008C8E"/>
                <w:lang w:val="en-US"/>
              </w:rPr>
              <w:t xml:space="preserve"> </w:t>
            </w:r>
            <w:r w:rsidRPr="005E49FB">
              <w:rPr>
                <w:rFonts w:ascii="Calibri" w:hAnsi="Calibri"/>
                <w:lang w:val="en-US"/>
              </w:rPr>
              <w:t>Unit</w:t>
            </w:r>
            <w:r w:rsidRPr="00984F9B">
              <w:rPr>
                <w:rFonts w:ascii="Calibri" w:hAnsi="Calibri"/>
                <w:lang w:val="en-US"/>
              </w:rPr>
              <w:t xml:space="preserve">: </w:t>
            </w:r>
            <w:proofErr w:type="spellStart"/>
            <w:r w:rsidRPr="00984F9B">
              <w:rPr>
                <w:rFonts w:ascii="Calibri" w:hAnsi="Calibri"/>
                <w:lang w:val="en-US"/>
              </w:rPr>
              <w:t>GenPhySE</w:t>
            </w:r>
            <w:proofErr w:type="spellEnd"/>
          </w:p>
          <w:p w14:paraId="674BF6DD" w14:textId="77777777" w:rsidR="009C3A83" w:rsidRPr="00984F9B" w:rsidRDefault="009C3A83" w:rsidP="009C3A83">
            <w:pPr>
              <w:rPr>
                <w:rFonts w:ascii="Calibri" w:hAnsi="Calibri"/>
                <w:lang w:val="en-US"/>
              </w:rPr>
            </w:pPr>
            <w:r w:rsidRPr="00984F9B">
              <w:rPr>
                <w:rFonts w:ascii="Calibri" w:hAnsi="Calibri"/>
                <w:color w:val="9BBB59"/>
                <w:lang w:val="en-US"/>
              </w:rPr>
              <w:t xml:space="preserve"> </w:t>
            </w:r>
            <w:r w:rsidRPr="00984F9B">
              <w:rPr>
                <w:rFonts w:ascii="Calibri" w:hAnsi="Calibri"/>
                <w:color w:val="008C8E"/>
                <w:lang w:val="en-US"/>
              </w:rPr>
              <w:sym w:font="Wingdings 2" w:char="F0A1"/>
            </w:r>
            <w:r w:rsidRPr="00984F9B">
              <w:rPr>
                <w:rFonts w:ascii="Calibri" w:hAnsi="Calibri"/>
                <w:color w:val="99CC00"/>
                <w:lang w:val="en-US"/>
              </w:rPr>
              <w:t xml:space="preserve"> </w:t>
            </w:r>
            <w:r w:rsidRPr="00984F9B">
              <w:rPr>
                <w:rFonts w:ascii="Calibri" w:hAnsi="Calibri"/>
                <w:lang w:val="en-US"/>
              </w:rPr>
              <w:t>Postal code + city: 31326, Castanet-</w:t>
            </w:r>
            <w:proofErr w:type="spellStart"/>
            <w:r w:rsidRPr="00984F9B">
              <w:rPr>
                <w:rFonts w:ascii="Calibri" w:hAnsi="Calibri"/>
                <w:lang w:val="en-US"/>
              </w:rPr>
              <w:t>Tolosan</w:t>
            </w:r>
            <w:proofErr w:type="spellEnd"/>
          </w:p>
          <w:p w14:paraId="684A60E9" w14:textId="77777777" w:rsidR="009C3A83" w:rsidRPr="00984F9B" w:rsidRDefault="009C3A83" w:rsidP="009C3A83">
            <w:pPr>
              <w:rPr>
                <w:rFonts w:ascii="Calibri" w:hAnsi="Calibri"/>
                <w:lang w:val="en-US"/>
              </w:rPr>
            </w:pPr>
            <w:r w:rsidRPr="00984F9B">
              <w:rPr>
                <w:rFonts w:ascii="Calibri" w:hAnsi="Calibri"/>
                <w:color w:val="008C8E"/>
                <w:lang w:val="en-US"/>
              </w:rPr>
              <w:t xml:space="preserve"> </w:t>
            </w:r>
            <w:r w:rsidRPr="00984F9B">
              <w:rPr>
                <w:rFonts w:ascii="Calibri" w:hAnsi="Calibri"/>
                <w:color w:val="008C8E"/>
                <w:lang w:val="en-US"/>
              </w:rPr>
              <w:sym w:font="Wingdings 2" w:char="F0A1"/>
            </w:r>
            <w:r w:rsidRPr="00984F9B">
              <w:rPr>
                <w:rFonts w:ascii="Calibri" w:hAnsi="Calibri"/>
                <w:color w:val="99CC00"/>
                <w:lang w:val="en-US"/>
              </w:rPr>
              <w:t xml:space="preserve"> </w:t>
            </w:r>
            <w:r w:rsidRPr="00984F9B">
              <w:rPr>
                <w:rFonts w:ascii="Calibri" w:hAnsi="Calibri"/>
                <w:color w:val="000000" w:themeColor="text1"/>
                <w:lang w:val="en-US"/>
              </w:rPr>
              <w:t>W</w:t>
            </w:r>
            <w:r w:rsidRPr="00984F9B">
              <w:rPr>
                <w:rFonts w:ascii="Calibri" w:hAnsi="Calibri"/>
                <w:lang w:val="en-US"/>
              </w:rPr>
              <w:t xml:space="preserve">eb site: </w:t>
            </w:r>
            <w:r w:rsidRPr="00FE3A17">
              <w:rPr>
                <w:rFonts w:ascii="Calibri" w:hAnsi="Calibri"/>
                <w:lang w:val="en-US"/>
              </w:rPr>
              <w:t>https://genphyse.toulouse.inra.fr/</w:t>
            </w:r>
          </w:p>
          <w:p w14:paraId="0874C8AD" w14:textId="075D09E9" w:rsidR="009C3A83" w:rsidRPr="00984F9B" w:rsidRDefault="009C3A83" w:rsidP="009C3A83">
            <w:pPr>
              <w:rPr>
                <w:rFonts w:ascii="Calibri" w:hAnsi="Calibri"/>
                <w:lang w:val="en-US"/>
              </w:rPr>
            </w:pPr>
            <w:r w:rsidRPr="00984F9B">
              <w:rPr>
                <w:rFonts w:ascii="Calibri" w:hAnsi="Calibri"/>
                <w:lang w:val="en-US"/>
              </w:rPr>
              <w:t xml:space="preserve"> </w:t>
            </w:r>
            <w:r w:rsidRPr="00984F9B">
              <w:rPr>
                <w:rFonts w:ascii="Calibri" w:hAnsi="Calibri"/>
                <w:color w:val="008C8E"/>
                <w:lang w:val="en-US"/>
              </w:rPr>
              <w:sym w:font="Wingdings 2" w:char="F0A1"/>
            </w:r>
            <w:r w:rsidRPr="00984F9B">
              <w:rPr>
                <w:rFonts w:ascii="Calibri" w:hAnsi="Calibri"/>
                <w:lang w:val="en-US"/>
              </w:rPr>
              <w:t xml:space="preserve"> Type of contract: </w:t>
            </w:r>
            <w:r w:rsidR="00D93009">
              <w:rPr>
                <w:rFonts w:ascii="Calibri" w:hAnsi="Calibri"/>
                <w:lang w:val="en-US"/>
              </w:rPr>
              <w:t>i</w:t>
            </w:r>
            <w:r w:rsidRPr="00984F9B">
              <w:rPr>
                <w:rFonts w:ascii="Calibri" w:hAnsi="Calibri"/>
                <w:lang w:val="en-US"/>
              </w:rPr>
              <w:t>nternship</w:t>
            </w:r>
          </w:p>
          <w:p w14:paraId="03435C42" w14:textId="77777777" w:rsidR="009C3A83" w:rsidRPr="00984F9B" w:rsidRDefault="009C3A83" w:rsidP="009C3A83">
            <w:pPr>
              <w:rPr>
                <w:rFonts w:ascii="Calibri" w:hAnsi="Calibri"/>
                <w:lang w:val="en-US"/>
              </w:rPr>
            </w:pPr>
            <w:r w:rsidRPr="00984F9B">
              <w:rPr>
                <w:rFonts w:ascii="Calibri" w:hAnsi="Calibri"/>
                <w:lang w:val="en-US"/>
              </w:rPr>
              <w:t xml:space="preserve"> </w:t>
            </w:r>
            <w:r w:rsidRPr="00984F9B">
              <w:rPr>
                <w:rFonts w:ascii="Calibri" w:hAnsi="Calibri"/>
                <w:color w:val="008C8E"/>
                <w:lang w:val="en-US"/>
              </w:rPr>
              <w:sym w:font="Wingdings 2" w:char="F0A1"/>
            </w:r>
            <w:r w:rsidRPr="00984F9B">
              <w:rPr>
                <w:rFonts w:ascii="Calibri" w:hAnsi="Calibri"/>
                <w:lang w:val="en-US"/>
              </w:rPr>
              <w:t xml:space="preserve"> Duration of the contract: 6 months</w:t>
            </w:r>
          </w:p>
          <w:p w14:paraId="4A37076C" w14:textId="15B2E786" w:rsidR="009C3A83" w:rsidRPr="00984F9B" w:rsidRDefault="009C3A83" w:rsidP="009C3A83">
            <w:pPr>
              <w:rPr>
                <w:rFonts w:ascii="Calibri" w:hAnsi="Calibri"/>
                <w:color w:val="99CC00"/>
                <w:lang w:val="en-US"/>
              </w:rPr>
            </w:pPr>
            <w:r w:rsidRPr="00984F9B">
              <w:rPr>
                <w:rFonts w:ascii="Calibri" w:hAnsi="Calibri"/>
                <w:color w:val="008C8E"/>
                <w:lang w:val="en-US"/>
              </w:rPr>
              <w:t xml:space="preserve"> </w:t>
            </w:r>
            <w:r w:rsidRPr="00984F9B">
              <w:rPr>
                <w:rFonts w:ascii="Calibri" w:hAnsi="Calibri"/>
                <w:color w:val="008C8E"/>
                <w:lang w:val="en-US"/>
              </w:rPr>
              <w:sym w:font="Wingdings 2" w:char="F0A1"/>
            </w:r>
            <w:r w:rsidRPr="00984F9B">
              <w:rPr>
                <w:rFonts w:ascii="Calibri" w:hAnsi="Calibri"/>
                <w:color w:val="008C8E"/>
                <w:lang w:val="en-US"/>
              </w:rPr>
              <w:t xml:space="preserve"> </w:t>
            </w:r>
            <w:r w:rsidRPr="00984F9B">
              <w:rPr>
                <w:rFonts w:ascii="Calibri" w:hAnsi="Calibri"/>
                <w:lang w:val="en-US"/>
              </w:rPr>
              <w:t>Starting date:</w:t>
            </w:r>
            <w:r w:rsidRPr="00984F9B">
              <w:rPr>
                <w:rFonts w:ascii="Calibri" w:hAnsi="Calibri"/>
                <w:color w:val="99CC00"/>
                <w:lang w:val="en-US"/>
              </w:rPr>
              <w:t xml:space="preserve"> </w:t>
            </w:r>
            <w:proofErr w:type="spellStart"/>
            <w:r w:rsidRPr="00984F9B">
              <w:rPr>
                <w:rFonts w:ascii="Calibri" w:hAnsi="Calibri"/>
                <w:lang w:val="en-US"/>
              </w:rPr>
              <w:t>february</w:t>
            </w:r>
            <w:proofErr w:type="spellEnd"/>
            <w:r w:rsidRPr="00984F9B">
              <w:rPr>
                <w:rFonts w:ascii="Calibri" w:hAnsi="Calibri"/>
                <w:lang w:val="en-US"/>
              </w:rPr>
              <w:t xml:space="preserve"> 202</w:t>
            </w:r>
            <w:r w:rsidR="00221747">
              <w:rPr>
                <w:rFonts w:ascii="Calibri" w:hAnsi="Calibri"/>
                <w:lang w:val="en-US"/>
              </w:rPr>
              <w:t>3</w:t>
            </w:r>
            <w:r w:rsidRPr="00984F9B">
              <w:rPr>
                <w:rFonts w:ascii="Calibri" w:hAnsi="Calibri"/>
                <w:lang w:val="en-US"/>
              </w:rPr>
              <w:t xml:space="preserve"> (depending on the applicant </w:t>
            </w:r>
            <w:proofErr w:type="spellStart"/>
            <w:r w:rsidRPr="00984F9B">
              <w:rPr>
                <w:rFonts w:ascii="Calibri" w:hAnsi="Calibri"/>
                <w:lang w:val="en-US"/>
              </w:rPr>
              <w:t>avaibility</w:t>
            </w:r>
            <w:proofErr w:type="spellEnd"/>
            <w:r w:rsidRPr="00984F9B">
              <w:rPr>
                <w:rFonts w:ascii="Calibri" w:hAnsi="Calibri"/>
                <w:lang w:val="en-US"/>
              </w:rPr>
              <w:t>)</w:t>
            </w:r>
          </w:p>
          <w:p w14:paraId="65B17075" w14:textId="7C3FC5D9" w:rsidR="0044669C" w:rsidRPr="00CD1B05" w:rsidRDefault="009C3A83" w:rsidP="00835450">
            <w:pPr>
              <w:spacing w:before="120"/>
              <w:rPr>
                <w:sz w:val="18"/>
                <w:szCs w:val="18"/>
                <w:lang w:val="en-US"/>
              </w:rPr>
            </w:pPr>
            <w:r w:rsidRPr="00984F9B">
              <w:rPr>
                <w:rFonts w:ascii="Calibri" w:hAnsi="Calibri"/>
                <w:color w:val="008C8E"/>
                <w:lang w:val="en-US"/>
              </w:rPr>
              <w:t xml:space="preserve"> </w:t>
            </w:r>
            <w:r w:rsidRPr="00984F9B">
              <w:rPr>
                <w:rFonts w:ascii="Calibri" w:hAnsi="Calibri"/>
                <w:color w:val="008C8E"/>
                <w:lang w:val="en-US"/>
              </w:rPr>
              <w:sym w:font="Wingdings 2" w:char="F0A1"/>
            </w:r>
            <w:r w:rsidRPr="00984F9B">
              <w:rPr>
                <w:rFonts w:ascii="Calibri" w:hAnsi="Calibri"/>
                <w:color w:val="008C8E"/>
                <w:lang w:val="en-US"/>
              </w:rPr>
              <w:t xml:space="preserve"> </w:t>
            </w:r>
            <w:r w:rsidR="007A2F8E">
              <w:rPr>
                <w:rFonts w:ascii="Calibri" w:hAnsi="Calibri"/>
                <w:lang w:val="en-US"/>
              </w:rPr>
              <w:t>Compensation</w:t>
            </w:r>
            <w:r w:rsidRPr="00984F9B">
              <w:rPr>
                <w:rFonts w:ascii="Calibri" w:hAnsi="Calibri"/>
                <w:lang w:val="en-US"/>
              </w:rPr>
              <w:t>:</w:t>
            </w:r>
            <w:r w:rsidRPr="00984F9B">
              <w:rPr>
                <w:rFonts w:ascii="Calibri" w:hAnsi="Calibri"/>
                <w:color w:val="808080"/>
                <w:lang w:val="en-US"/>
              </w:rPr>
              <w:t xml:space="preserve"> </w:t>
            </w:r>
            <w:r w:rsidRPr="00984F9B">
              <w:rPr>
                <w:rFonts w:ascii="Calibri" w:hAnsi="Calibri"/>
                <w:lang w:val="en-US"/>
              </w:rPr>
              <w:t>3.90€/hour (35h per week)</w:t>
            </w:r>
          </w:p>
        </w:tc>
        <w:tc>
          <w:tcPr>
            <w:tcW w:w="4771" w:type="dxa"/>
            <w:tcBorders>
              <w:top w:val="single" w:sz="18" w:space="0" w:color="008C8E"/>
              <w:left w:val="single" w:sz="18" w:space="0" w:color="008C8E"/>
              <w:bottom w:val="single" w:sz="18" w:space="0" w:color="008C8E"/>
              <w:right w:val="single" w:sz="18" w:space="0" w:color="008C8E"/>
            </w:tcBorders>
          </w:tcPr>
          <w:p w14:paraId="62934A67" w14:textId="7E6D51EF" w:rsidR="0044669C" w:rsidRPr="00CD1B05" w:rsidRDefault="0044669C" w:rsidP="00C86E8B">
            <w:pPr>
              <w:rPr>
                <w:rFonts w:ascii="Lucida Calligraphy" w:hAnsi="Lucida Calligraphy"/>
                <w:color w:val="99CC00"/>
                <w:sz w:val="10"/>
                <w:szCs w:val="10"/>
                <w:lang w:val="en-US"/>
              </w:rPr>
            </w:pPr>
          </w:p>
          <w:p w14:paraId="20EE8618" w14:textId="77777777" w:rsidR="009C3A83" w:rsidRPr="005E49FB" w:rsidRDefault="0044669C" w:rsidP="009C3A83">
            <w:pPr>
              <w:rPr>
                <w:color w:val="008C8E"/>
                <w:sz w:val="32"/>
                <w:szCs w:val="32"/>
                <w:lang w:val="en-US"/>
              </w:rPr>
            </w:pPr>
            <w:r w:rsidRPr="00CD1B05">
              <w:rPr>
                <w:rFonts w:ascii="Lucida Calligraphy" w:hAnsi="Lucida Calligraphy"/>
                <w:color w:val="99CC00"/>
                <w:sz w:val="32"/>
                <w:szCs w:val="32"/>
                <w:lang w:val="en-US"/>
              </w:rPr>
              <w:t xml:space="preserve"> </w:t>
            </w:r>
            <w:r w:rsidRPr="00835450">
              <w:rPr>
                <w:rFonts w:ascii="Lucida Calligraphy" w:hAnsi="Lucida Calligraphy"/>
                <w:color w:val="008C8E"/>
                <w:sz w:val="32"/>
                <w:szCs w:val="32"/>
              </w:rPr>
              <w:sym w:font="Wingdings" w:char="F0E6"/>
            </w:r>
            <w:r w:rsidRPr="00CD1B05">
              <w:rPr>
                <w:rFonts w:ascii="Lucida Calligraphy" w:hAnsi="Lucida Calligraphy"/>
                <w:color w:val="008C8E"/>
                <w:sz w:val="32"/>
                <w:szCs w:val="32"/>
                <w:lang w:val="en-US"/>
              </w:rPr>
              <w:t xml:space="preserve"> </w:t>
            </w:r>
            <w:r w:rsidR="009C3A83" w:rsidRPr="005E49FB">
              <w:rPr>
                <w:color w:val="008C8E"/>
                <w:sz w:val="32"/>
                <w:szCs w:val="32"/>
                <w:lang w:val="en-US"/>
              </w:rPr>
              <w:t>How to apply</w:t>
            </w:r>
          </w:p>
          <w:p w14:paraId="799B14DE" w14:textId="77777777" w:rsidR="009C3A83" w:rsidRPr="005E49FB" w:rsidRDefault="009C3A83" w:rsidP="009C3A83">
            <w:pPr>
              <w:rPr>
                <w:sz w:val="10"/>
                <w:szCs w:val="10"/>
                <w:lang w:val="en-US"/>
              </w:rPr>
            </w:pPr>
          </w:p>
          <w:p w14:paraId="4D7C73CC" w14:textId="77777777" w:rsidR="009C3A83" w:rsidRPr="005E49FB" w:rsidRDefault="009C3A83" w:rsidP="009C3A83">
            <w:pPr>
              <w:spacing w:before="120"/>
              <w:rPr>
                <w:rFonts w:ascii="Arial Narrow" w:hAnsi="Arial Narrow"/>
                <w:lang w:val="en-US"/>
              </w:rPr>
            </w:pPr>
            <w:r w:rsidRPr="005E49FB">
              <w:rPr>
                <w:rFonts w:ascii="Arial Narrow" w:hAnsi="Arial Narrow"/>
                <w:lang w:val="en-US"/>
              </w:rPr>
              <w:t xml:space="preserve">Send a </w:t>
            </w:r>
            <w:r>
              <w:rPr>
                <w:rFonts w:ascii="Arial Narrow" w:hAnsi="Arial Narrow"/>
                <w:lang w:val="en-US"/>
              </w:rPr>
              <w:t>cover</w:t>
            </w:r>
            <w:r w:rsidRPr="005E49FB">
              <w:rPr>
                <w:rFonts w:ascii="Arial Narrow" w:hAnsi="Arial Narrow"/>
                <w:lang w:val="en-US"/>
              </w:rPr>
              <w:t xml:space="preserve"> letter </w:t>
            </w:r>
            <w:r>
              <w:rPr>
                <w:rFonts w:ascii="Arial Narrow" w:hAnsi="Arial Narrow"/>
                <w:lang w:val="en-US"/>
              </w:rPr>
              <w:t>a</w:t>
            </w:r>
            <w:r w:rsidRPr="005E49FB">
              <w:rPr>
                <w:rFonts w:ascii="Arial Narrow" w:hAnsi="Arial Narrow"/>
                <w:lang w:val="en-US"/>
              </w:rPr>
              <w:t xml:space="preserve">nd a CV to: </w:t>
            </w:r>
          </w:p>
          <w:p w14:paraId="6F067680" w14:textId="597AF3BB" w:rsidR="009C3A83" w:rsidRPr="00CD1B05" w:rsidRDefault="009C3A83" w:rsidP="009C3A83">
            <w:pPr>
              <w:jc w:val="center"/>
              <w:rPr>
                <w:rFonts w:ascii="Calibri" w:hAnsi="Calibri"/>
              </w:rPr>
            </w:pPr>
            <w:r w:rsidRPr="005E49FB">
              <w:rPr>
                <w:rFonts w:ascii="Arial Narrow" w:hAnsi="Arial Narrow"/>
                <w:lang w:val="en-US"/>
              </w:rPr>
              <w:t xml:space="preserve">  </w:t>
            </w:r>
          </w:p>
          <w:p w14:paraId="65FD02A9" w14:textId="177B959E" w:rsidR="009C3A83" w:rsidRDefault="009C3A83" w:rsidP="009C3A83">
            <w:pPr>
              <w:jc w:val="center"/>
              <w:rPr>
                <w:rFonts w:ascii="Calibri" w:hAnsi="Calibri"/>
              </w:rPr>
            </w:pPr>
            <w:r w:rsidRPr="00CD1B05">
              <w:rPr>
                <w:rFonts w:ascii="Calibri" w:hAnsi="Calibri"/>
              </w:rPr>
              <w:t>Christel Marie-Etancelin (</w:t>
            </w:r>
            <w:proofErr w:type="spellStart"/>
            <w:r w:rsidRPr="00CD1B05">
              <w:rPr>
                <w:rFonts w:ascii="Calibri" w:hAnsi="Calibri"/>
              </w:rPr>
              <w:t>co</w:t>
            </w:r>
            <w:proofErr w:type="spellEnd"/>
            <w:r w:rsidRPr="00CD1B05">
              <w:rPr>
                <w:rFonts w:ascii="Calibri" w:hAnsi="Calibri"/>
              </w:rPr>
              <w:t>-</w:t>
            </w:r>
            <w:r w:rsidR="00221747">
              <w:rPr>
                <w:rFonts w:ascii="Calibri" w:hAnsi="Calibri"/>
              </w:rPr>
              <w:t>superviser</w:t>
            </w:r>
            <w:r w:rsidRPr="00CD1B05">
              <w:rPr>
                <w:rFonts w:ascii="Calibri" w:hAnsi="Calibri"/>
              </w:rPr>
              <w:t>)</w:t>
            </w:r>
          </w:p>
          <w:p w14:paraId="392A1E4A" w14:textId="5A308B0E" w:rsidR="00CA63FD" w:rsidRPr="00CD1B05" w:rsidRDefault="00CA63FD" w:rsidP="00CA63FD">
            <w:pPr>
              <w:jc w:val="center"/>
              <w:rPr>
                <w:rFonts w:ascii="Calibri" w:hAnsi="Calibri"/>
              </w:rPr>
            </w:pPr>
            <w:r>
              <w:rPr>
                <w:rFonts w:ascii="Calibri" w:hAnsi="Calibri"/>
              </w:rPr>
              <w:t>Ingrid David</w:t>
            </w:r>
            <w:r w:rsidRPr="00CD1B05">
              <w:rPr>
                <w:rFonts w:ascii="Calibri" w:hAnsi="Calibri"/>
              </w:rPr>
              <w:t xml:space="preserve"> (</w:t>
            </w:r>
            <w:proofErr w:type="spellStart"/>
            <w:r>
              <w:rPr>
                <w:rFonts w:ascii="Calibri" w:hAnsi="Calibri"/>
              </w:rPr>
              <w:t>co</w:t>
            </w:r>
            <w:proofErr w:type="spellEnd"/>
            <w:r>
              <w:rPr>
                <w:rFonts w:ascii="Calibri" w:hAnsi="Calibri"/>
              </w:rPr>
              <w:t>-</w:t>
            </w:r>
            <w:r w:rsidRPr="00CD1B05">
              <w:rPr>
                <w:rFonts w:ascii="Calibri" w:hAnsi="Calibri"/>
              </w:rPr>
              <w:t>superviser)</w:t>
            </w:r>
          </w:p>
          <w:p w14:paraId="48E5F663" w14:textId="77777777" w:rsidR="00CA63FD" w:rsidRPr="00CD1B05" w:rsidRDefault="00CA63FD" w:rsidP="009C3A83">
            <w:pPr>
              <w:jc w:val="center"/>
              <w:rPr>
                <w:rFonts w:ascii="Calibri" w:hAnsi="Calibri"/>
              </w:rPr>
            </w:pPr>
          </w:p>
          <w:p w14:paraId="7D931C1C" w14:textId="77777777" w:rsidR="0044669C" w:rsidRPr="00A03A6D" w:rsidRDefault="0044669C" w:rsidP="00D41453">
            <w:pPr>
              <w:rPr>
                <w:rFonts w:ascii="Calibri" w:hAnsi="Calibri"/>
                <w:sz w:val="14"/>
              </w:rPr>
            </w:pPr>
          </w:p>
          <w:p w14:paraId="0FAA67F8" w14:textId="0264654D" w:rsidR="0044669C" w:rsidRDefault="0044669C" w:rsidP="00C86E8B">
            <w:pPr>
              <w:rPr>
                <w:rFonts w:ascii="Calibri" w:hAnsi="Calibri"/>
              </w:rPr>
            </w:pPr>
            <w:r w:rsidRPr="0030338A">
              <w:rPr>
                <w:rFonts w:ascii="Calibri" w:hAnsi="Calibri"/>
                <w:b/>
                <w:color w:val="008C8E"/>
                <w:sz w:val="28"/>
                <w:shd w:val="clear" w:color="auto" w:fill="FFFFFF"/>
              </w:rPr>
              <w:t xml:space="preserve"> </w:t>
            </w:r>
            <w:r w:rsidR="00D20BEA" w:rsidRPr="0030338A">
              <w:rPr>
                <w:rFonts w:ascii="Calibri" w:hAnsi="Calibri"/>
                <w:b/>
                <w:color w:val="008C8E"/>
                <w:sz w:val="28"/>
              </w:rPr>
              <w:t>@</w:t>
            </w:r>
            <w:r w:rsidRPr="0030338A">
              <w:rPr>
                <w:rFonts w:ascii="Calibri" w:hAnsi="Calibri"/>
                <w:color w:val="008C8E"/>
                <w:sz w:val="28"/>
              </w:rPr>
              <w:t xml:space="preserve"> </w:t>
            </w:r>
            <w:r w:rsidR="009C3A83">
              <w:rPr>
                <w:rFonts w:ascii="Calibri" w:hAnsi="Calibri"/>
                <w:u w:val="single"/>
              </w:rPr>
              <w:t>By</w:t>
            </w:r>
            <w:r w:rsidRPr="00487C47">
              <w:rPr>
                <w:rFonts w:ascii="Calibri" w:hAnsi="Calibri"/>
                <w:u w:val="single"/>
              </w:rPr>
              <w:t xml:space="preserve"> e-mail</w:t>
            </w:r>
            <w:r>
              <w:rPr>
                <w:rFonts w:ascii="Calibri" w:hAnsi="Calibri"/>
              </w:rPr>
              <w:t xml:space="preserve"> : </w:t>
            </w:r>
          </w:p>
          <w:p w14:paraId="1BCA9753" w14:textId="5D692D86" w:rsidR="0044669C" w:rsidRDefault="003B0C42" w:rsidP="00A03A6D">
            <w:pPr>
              <w:jc w:val="center"/>
              <w:rPr>
                <w:rStyle w:val="Lienhypertexte"/>
                <w:rFonts w:ascii="Calibri" w:hAnsi="Calibri"/>
                <w:lang w:val="en-US"/>
              </w:rPr>
            </w:pPr>
            <w:hyperlink r:id="rId9" w:history="1">
              <w:r w:rsidR="0044669C" w:rsidRPr="00CD1B05">
                <w:rPr>
                  <w:rStyle w:val="Lienhypertexte"/>
                  <w:rFonts w:ascii="Calibri" w:hAnsi="Calibri"/>
                  <w:lang w:val="en-US"/>
                </w:rPr>
                <w:t>christel.marie-etancelin@inrae.fr</w:t>
              </w:r>
            </w:hyperlink>
          </w:p>
          <w:p w14:paraId="6A977DB9" w14:textId="77777777" w:rsidR="00CA63FD" w:rsidRDefault="003B0C42" w:rsidP="00CA63FD">
            <w:pPr>
              <w:jc w:val="center"/>
              <w:rPr>
                <w:rFonts w:ascii="Calibri" w:hAnsi="Calibri"/>
              </w:rPr>
            </w:pPr>
            <w:hyperlink r:id="rId10" w:history="1">
              <w:r w:rsidR="00CA63FD">
                <w:rPr>
                  <w:rStyle w:val="Lienhypertexte"/>
                  <w:rFonts w:ascii="Calibri" w:hAnsi="Calibri"/>
                </w:rPr>
                <w:t>i</w:t>
              </w:r>
              <w:r w:rsidR="00CA63FD">
                <w:rPr>
                  <w:rStyle w:val="Lienhypertexte"/>
                </w:rPr>
                <w:t>ngrid.david</w:t>
              </w:r>
              <w:r w:rsidR="00CA63FD" w:rsidRPr="001B6312">
                <w:rPr>
                  <w:rStyle w:val="Lienhypertexte"/>
                  <w:rFonts w:ascii="Calibri" w:hAnsi="Calibri"/>
                </w:rPr>
                <w:t>@inrae.fr</w:t>
              </w:r>
            </w:hyperlink>
          </w:p>
          <w:p w14:paraId="270449FF" w14:textId="77777777" w:rsidR="00CA63FD" w:rsidRPr="00CD1B05" w:rsidRDefault="00CA63FD" w:rsidP="00A03A6D">
            <w:pPr>
              <w:jc w:val="center"/>
              <w:rPr>
                <w:rFonts w:ascii="Calibri" w:hAnsi="Calibri"/>
                <w:lang w:val="en-US"/>
              </w:rPr>
            </w:pPr>
          </w:p>
          <w:p w14:paraId="461BFA82" w14:textId="77777777" w:rsidR="0044669C" w:rsidRPr="00CD1B05" w:rsidRDefault="0044669C" w:rsidP="00C86E8B">
            <w:pPr>
              <w:rPr>
                <w:rFonts w:ascii="Calibri" w:hAnsi="Calibri"/>
                <w:sz w:val="12"/>
                <w:lang w:val="en-US"/>
              </w:rPr>
            </w:pPr>
            <w:r w:rsidRPr="00CD1B05">
              <w:rPr>
                <w:rFonts w:ascii="Calibri" w:hAnsi="Calibri"/>
                <w:color w:val="FFFFFF"/>
                <w:lang w:val="en-US"/>
              </w:rPr>
              <w:t xml:space="preserve">  </w:t>
            </w:r>
          </w:p>
          <w:p w14:paraId="3A661F46" w14:textId="5CC42E53" w:rsidR="0044669C" w:rsidRPr="00CD1B05" w:rsidRDefault="0030338A" w:rsidP="00C86E8B">
            <w:pPr>
              <w:rPr>
                <w:rFonts w:ascii="Calibri" w:hAnsi="Calibri"/>
                <w:lang w:val="en-US"/>
              </w:rPr>
            </w:pPr>
            <w:r w:rsidRPr="00CD1B05">
              <w:rPr>
                <w:rFonts w:ascii="Calibri" w:hAnsi="Calibri"/>
                <w:b/>
                <w:bCs/>
                <w:color w:val="FF0000"/>
                <w:lang w:val="en-US"/>
              </w:rPr>
              <w:t xml:space="preserve">  </w:t>
            </w:r>
            <w:r w:rsidR="0044669C" w:rsidRPr="0030338A">
              <w:rPr>
                <w:rFonts w:ascii="Calibri" w:hAnsi="Calibri"/>
                <w:b/>
                <w:bCs/>
                <w:color w:val="808080" w:themeColor="background1" w:themeShade="80"/>
              </w:rPr>
              <w:sym w:font="Wingdings 2" w:char="F0D2"/>
            </w:r>
            <w:r w:rsidR="0044669C" w:rsidRPr="00CD1B05">
              <w:rPr>
                <w:rFonts w:ascii="Calibri" w:hAnsi="Calibri"/>
                <w:b/>
                <w:bCs/>
                <w:color w:val="FF6600"/>
                <w:sz w:val="28"/>
                <w:szCs w:val="28"/>
                <w:lang w:val="en-US"/>
              </w:rPr>
              <w:t xml:space="preserve"> </w:t>
            </w:r>
            <w:r w:rsidR="009C3A83" w:rsidRPr="005E49FB">
              <w:rPr>
                <w:rFonts w:ascii="Arial Narrow" w:hAnsi="Arial Narrow"/>
                <w:lang w:val="en-US"/>
              </w:rPr>
              <w:t xml:space="preserve">Deadline for applications: </w:t>
            </w:r>
            <w:r w:rsidR="009C3A83" w:rsidRPr="000D04DF">
              <w:rPr>
                <w:rFonts w:ascii="Arial Narrow" w:hAnsi="Arial Narrow"/>
                <w:lang w:val="en-US"/>
              </w:rPr>
              <w:t>30</w:t>
            </w:r>
            <w:r w:rsidR="009C3A83" w:rsidRPr="000D04DF">
              <w:rPr>
                <w:rFonts w:ascii="Arial Narrow" w:hAnsi="Arial Narrow"/>
                <w:vertAlign w:val="superscript"/>
                <w:lang w:val="en-US"/>
              </w:rPr>
              <w:t>th</w:t>
            </w:r>
            <w:r w:rsidR="009C3A83" w:rsidRPr="000D04DF">
              <w:rPr>
                <w:rFonts w:ascii="Arial Narrow" w:hAnsi="Arial Narrow"/>
                <w:lang w:val="en-US"/>
              </w:rPr>
              <w:t xml:space="preserve"> November 202</w:t>
            </w:r>
            <w:r w:rsidR="00221747">
              <w:rPr>
                <w:rFonts w:ascii="Arial Narrow" w:hAnsi="Arial Narrow"/>
                <w:lang w:val="en-US"/>
              </w:rPr>
              <w:t>2</w:t>
            </w:r>
          </w:p>
          <w:p w14:paraId="7ACA964B" w14:textId="77777777" w:rsidR="0044669C" w:rsidRPr="00CD1B05" w:rsidRDefault="0044669C" w:rsidP="00765CDA">
            <w:pPr>
              <w:rPr>
                <w:rFonts w:ascii="Arial Narrow" w:hAnsi="Arial Narrow"/>
                <w:lang w:val="en-US"/>
              </w:rPr>
            </w:pPr>
          </w:p>
        </w:tc>
      </w:tr>
    </w:tbl>
    <w:p w14:paraId="70B3B1EB" w14:textId="6171A1D4" w:rsidR="00835450" w:rsidRPr="00CD1B05" w:rsidRDefault="00835450" w:rsidP="006066C7">
      <w:pPr>
        <w:jc w:val="both"/>
        <w:rPr>
          <w:sz w:val="4"/>
          <w:szCs w:val="4"/>
          <w:lang w:val="en-US"/>
        </w:rPr>
      </w:pPr>
    </w:p>
    <w:p w14:paraId="5F5A37F3" w14:textId="77777777" w:rsidR="003A306F" w:rsidRPr="00CD1B05" w:rsidRDefault="003A306F" w:rsidP="006066C7">
      <w:pPr>
        <w:jc w:val="both"/>
        <w:rPr>
          <w:sz w:val="4"/>
          <w:szCs w:val="4"/>
          <w:lang w:val="en-US"/>
        </w:rPr>
      </w:pPr>
    </w:p>
    <w:sectPr w:rsidR="003A306F" w:rsidRPr="00CD1B05" w:rsidSect="006066C7">
      <w:pgSz w:w="11907" w:h="16840" w:code="9"/>
      <w:pgMar w:top="1134" w:right="1134" w:bottom="851" w:left="1134"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22A6" w14:textId="77777777" w:rsidR="00477EB3" w:rsidRDefault="00477EB3">
      <w:r>
        <w:separator/>
      </w:r>
    </w:p>
  </w:endnote>
  <w:endnote w:type="continuationSeparator" w:id="0">
    <w:p w14:paraId="08ABAA6E" w14:textId="77777777" w:rsidR="00477EB3" w:rsidRDefault="0047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AFEE" w14:textId="77777777" w:rsidR="00477EB3" w:rsidRDefault="00477EB3">
      <w:r>
        <w:separator/>
      </w:r>
    </w:p>
  </w:footnote>
  <w:footnote w:type="continuationSeparator" w:id="0">
    <w:p w14:paraId="23822FEC" w14:textId="77777777" w:rsidR="00477EB3" w:rsidRDefault="0047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66D"/>
    <w:multiLevelType w:val="hybridMultilevel"/>
    <w:tmpl w:val="5DBC780A"/>
    <w:lvl w:ilvl="0" w:tplc="F39AFD12">
      <w:start w:val="11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6ED2452"/>
    <w:multiLevelType w:val="singleLevel"/>
    <w:tmpl w:val="040C0013"/>
    <w:lvl w:ilvl="0">
      <w:start w:val="1"/>
      <w:numFmt w:val="upperRoman"/>
      <w:lvlText w:val="%1."/>
      <w:lvlJc w:val="left"/>
      <w:pPr>
        <w:tabs>
          <w:tab w:val="num" w:pos="720"/>
        </w:tabs>
        <w:ind w:left="720" w:hanging="720"/>
      </w:pPr>
      <w:rPr>
        <w:rFonts w:hint="default"/>
      </w:rPr>
    </w:lvl>
  </w:abstractNum>
  <w:abstractNum w:abstractNumId="2" w15:restartNumberingAfterBreak="0">
    <w:nsid w:val="1BF41C6A"/>
    <w:multiLevelType w:val="hybridMultilevel"/>
    <w:tmpl w:val="E4A2C4E4"/>
    <w:lvl w:ilvl="0" w:tplc="5812134E">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32146F8"/>
    <w:multiLevelType w:val="singleLevel"/>
    <w:tmpl w:val="A0FEAAAC"/>
    <w:lvl w:ilvl="0">
      <w:start w:val="16"/>
      <w:numFmt w:val="bullet"/>
      <w:lvlText w:val="-"/>
      <w:lvlJc w:val="left"/>
      <w:pPr>
        <w:tabs>
          <w:tab w:val="num" w:pos="1068"/>
        </w:tabs>
        <w:ind w:left="1068" w:hanging="360"/>
      </w:pPr>
      <w:rPr>
        <w:rFonts w:ascii="Times New Roman" w:hAnsi="Times New Roman" w:hint="default"/>
      </w:rPr>
    </w:lvl>
  </w:abstractNum>
  <w:abstractNum w:abstractNumId="4" w15:restartNumberingAfterBreak="0">
    <w:nsid w:val="434439AF"/>
    <w:multiLevelType w:val="multilevel"/>
    <w:tmpl w:val="3E50180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450E7AB8"/>
    <w:multiLevelType w:val="hybridMultilevel"/>
    <w:tmpl w:val="27B84508"/>
    <w:lvl w:ilvl="0" w:tplc="09A2C676">
      <w:numFmt w:val="bullet"/>
      <w:lvlText w:val="-"/>
      <w:lvlJc w:val="left"/>
      <w:pPr>
        <w:tabs>
          <w:tab w:val="num" w:pos="2238"/>
        </w:tabs>
        <w:ind w:left="2238" w:hanging="825"/>
      </w:pPr>
      <w:rPr>
        <w:rFonts w:ascii="Arial" w:eastAsia="Times New Roman" w:hAnsi="Arial" w:cs="Arial"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6" w15:restartNumberingAfterBreak="0">
    <w:nsid w:val="45481354"/>
    <w:multiLevelType w:val="singleLevel"/>
    <w:tmpl w:val="B3508B9C"/>
    <w:lvl w:ilvl="0">
      <w:numFmt w:val="bullet"/>
      <w:lvlText w:val="-"/>
      <w:lvlJc w:val="left"/>
      <w:pPr>
        <w:tabs>
          <w:tab w:val="num" w:pos="1065"/>
        </w:tabs>
        <w:ind w:left="1065" w:hanging="360"/>
      </w:pPr>
      <w:rPr>
        <w:rFonts w:ascii="Times New Roman" w:hAnsi="Times New Roman" w:hint="default"/>
      </w:rPr>
    </w:lvl>
  </w:abstractNum>
  <w:abstractNum w:abstractNumId="7" w15:restartNumberingAfterBreak="0">
    <w:nsid w:val="495B619A"/>
    <w:multiLevelType w:val="singleLevel"/>
    <w:tmpl w:val="040C0013"/>
    <w:lvl w:ilvl="0">
      <w:start w:val="1"/>
      <w:numFmt w:val="upperRoman"/>
      <w:lvlText w:val="%1."/>
      <w:lvlJc w:val="left"/>
      <w:pPr>
        <w:tabs>
          <w:tab w:val="num" w:pos="720"/>
        </w:tabs>
        <w:ind w:left="720" w:hanging="720"/>
      </w:pPr>
      <w:rPr>
        <w:rFonts w:hint="default"/>
      </w:rPr>
    </w:lvl>
  </w:abstractNum>
  <w:abstractNum w:abstractNumId="8" w15:restartNumberingAfterBreak="0">
    <w:nsid w:val="50FC278A"/>
    <w:multiLevelType w:val="singleLevel"/>
    <w:tmpl w:val="2AE4C232"/>
    <w:lvl w:ilvl="0">
      <w:numFmt w:val="bullet"/>
      <w:lvlText w:val="-"/>
      <w:lvlJc w:val="left"/>
      <w:pPr>
        <w:tabs>
          <w:tab w:val="num" w:pos="1065"/>
        </w:tabs>
        <w:ind w:left="1065" w:hanging="360"/>
      </w:pPr>
      <w:rPr>
        <w:rFonts w:ascii="Times New Roman" w:hAnsi="Times New Roman" w:hint="default"/>
      </w:rPr>
    </w:lvl>
  </w:abstractNum>
  <w:abstractNum w:abstractNumId="9" w15:restartNumberingAfterBreak="0">
    <w:nsid w:val="557A6A90"/>
    <w:multiLevelType w:val="singleLevel"/>
    <w:tmpl w:val="D4AA1CD8"/>
    <w:lvl w:ilvl="0">
      <w:start w:val="281"/>
      <w:numFmt w:val="bullet"/>
      <w:lvlText w:val="-"/>
      <w:lvlJc w:val="left"/>
      <w:pPr>
        <w:tabs>
          <w:tab w:val="num" w:pos="927"/>
        </w:tabs>
        <w:ind w:left="927" w:hanging="360"/>
      </w:pPr>
      <w:rPr>
        <w:rFonts w:ascii="Times New Roman" w:hAnsi="Times New Roman" w:hint="default"/>
      </w:rPr>
    </w:lvl>
  </w:abstractNum>
  <w:abstractNum w:abstractNumId="10" w15:restartNumberingAfterBreak="0">
    <w:nsid w:val="59560BF8"/>
    <w:multiLevelType w:val="hybridMultilevel"/>
    <w:tmpl w:val="1EAE7BDA"/>
    <w:lvl w:ilvl="0" w:tplc="B54CDC3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263BE"/>
    <w:multiLevelType w:val="singleLevel"/>
    <w:tmpl w:val="DEDAF8D4"/>
    <w:lvl w:ilvl="0">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60BD015F"/>
    <w:multiLevelType w:val="singleLevel"/>
    <w:tmpl w:val="73BEB640"/>
    <w:lvl w:ilvl="0">
      <w:start w:val="1"/>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61E2551A"/>
    <w:multiLevelType w:val="singleLevel"/>
    <w:tmpl w:val="0ACEFEC6"/>
    <w:lvl w:ilvl="0">
      <w:start w:val="14"/>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97B57E3"/>
    <w:multiLevelType w:val="hybridMultilevel"/>
    <w:tmpl w:val="B7ACEAE2"/>
    <w:lvl w:ilvl="0" w:tplc="09A2C676">
      <w:numFmt w:val="bullet"/>
      <w:lvlText w:val="-"/>
      <w:lvlJc w:val="left"/>
      <w:pPr>
        <w:tabs>
          <w:tab w:val="num" w:pos="2238"/>
        </w:tabs>
        <w:ind w:left="2238" w:hanging="82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A7B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7F2C40"/>
    <w:multiLevelType w:val="singleLevel"/>
    <w:tmpl w:val="C0DA1092"/>
    <w:lvl w:ilvl="0">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76114B4E"/>
    <w:multiLevelType w:val="singleLevel"/>
    <w:tmpl w:val="690419F2"/>
    <w:lvl w:ilvl="0">
      <w:start w:val="281"/>
      <w:numFmt w:val="bullet"/>
      <w:lvlText w:val="-"/>
      <w:lvlJc w:val="left"/>
      <w:pPr>
        <w:tabs>
          <w:tab w:val="num" w:pos="5303"/>
        </w:tabs>
        <w:ind w:left="5303" w:hanging="360"/>
      </w:pPr>
      <w:rPr>
        <w:rFonts w:ascii="Times New Roman" w:hAnsi="Times New Roman" w:hint="default"/>
      </w:rPr>
    </w:lvl>
  </w:abstractNum>
  <w:abstractNum w:abstractNumId="18" w15:restartNumberingAfterBreak="0">
    <w:nsid w:val="775F435F"/>
    <w:multiLevelType w:val="singleLevel"/>
    <w:tmpl w:val="CB2A895A"/>
    <w:lvl w:ilvl="0">
      <w:numFmt w:val="bullet"/>
      <w:lvlText w:val="-"/>
      <w:lvlJc w:val="left"/>
      <w:pPr>
        <w:tabs>
          <w:tab w:val="num" w:pos="1065"/>
        </w:tabs>
        <w:ind w:left="1065" w:hanging="360"/>
      </w:pPr>
      <w:rPr>
        <w:rFonts w:ascii="Times New Roman" w:hAnsi="Times New Roman" w:hint="default"/>
      </w:rPr>
    </w:lvl>
  </w:abstractNum>
  <w:num w:numId="1">
    <w:abstractNumId w:val="17"/>
  </w:num>
  <w:num w:numId="2">
    <w:abstractNumId w:val="9"/>
  </w:num>
  <w:num w:numId="3">
    <w:abstractNumId w:val="6"/>
  </w:num>
  <w:num w:numId="4">
    <w:abstractNumId w:val="11"/>
  </w:num>
  <w:num w:numId="5">
    <w:abstractNumId w:val="18"/>
  </w:num>
  <w:num w:numId="6">
    <w:abstractNumId w:val="15"/>
  </w:num>
  <w:num w:numId="7">
    <w:abstractNumId w:val="13"/>
  </w:num>
  <w:num w:numId="8">
    <w:abstractNumId w:val="16"/>
  </w:num>
  <w:num w:numId="9">
    <w:abstractNumId w:val="3"/>
  </w:num>
  <w:num w:numId="10">
    <w:abstractNumId w:val="8"/>
  </w:num>
  <w:num w:numId="11">
    <w:abstractNumId w:val="7"/>
  </w:num>
  <w:num w:numId="12">
    <w:abstractNumId w:val="1"/>
  </w:num>
  <w:num w:numId="13">
    <w:abstractNumId w:val="12"/>
  </w:num>
  <w:num w:numId="14">
    <w:abstractNumId w:val="4"/>
  </w:num>
  <w:num w:numId="15">
    <w:abstractNumId w:val="2"/>
  </w:num>
  <w:num w:numId="16">
    <w:abstractNumId w:val="0"/>
  </w:num>
  <w:num w:numId="17">
    <w:abstractNumId w:val="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o:colormru v:ext="edit" colors="#008c8e,#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51"/>
    <w:rsid w:val="0000352D"/>
    <w:rsid w:val="00020A9C"/>
    <w:rsid w:val="000520A7"/>
    <w:rsid w:val="00063FB1"/>
    <w:rsid w:val="00075337"/>
    <w:rsid w:val="00084358"/>
    <w:rsid w:val="00084B68"/>
    <w:rsid w:val="000865AA"/>
    <w:rsid w:val="000942F2"/>
    <w:rsid w:val="000B03D5"/>
    <w:rsid w:val="000B646B"/>
    <w:rsid w:val="000C22D4"/>
    <w:rsid w:val="000C284D"/>
    <w:rsid w:val="000C72D3"/>
    <w:rsid w:val="000D1203"/>
    <w:rsid w:val="000D3297"/>
    <w:rsid w:val="000D48E4"/>
    <w:rsid w:val="000D577C"/>
    <w:rsid w:val="000E5925"/>
    <w:rsid w:val="001027FF"/>
    <w:rsid w:val="00111C20"/>
    <w:rsid w:val="00132BFC"/>
    <w:rsid w:val="00137EC6"/>
    <w:rsid w:val="00154C59"/>
    <w:rsid w:val="0016035C"/>
    <w:rsid w:val="0016061F"/>
    <w:rsid w:val="00160A4A"/>
    <w:rsid w:val="00161C90"/>
    <w:rsid w:val="00166FDF"/>
    <w:rsid w:val="0017545C"/>
    <w:rsid w:val="001803C3"/>
    <w:rsid w:val="00180519"/>
    <w:rsid w:val="001A35BB"/>
    <w:rsid w:val="001A7709"/>
    <w:rsid w:val="001B0C64"/>
    <w:rsid w:val="001F3F7A"/>
    <w:rsid w:val="00207B3F"/>
    <w:rsid w:val="00212BCE"/>
    <w:rsid w:val="0021628D"/>
    <w:rsid w:val="00221747"/>
    <w:rsid w:val="00223554"/>
    <w:rsid w:val="00237145"/>
    <w:rsid w:val="00237E63"/>
    <w:rsid w:val="00243E02"/>
    <w:rsid w:val="00250269"/>
    <w:rsid w:val="0025685F"/>
    <w:rsid w:val="0026204E"/>
    <w:rsid w:val="00271843"/>
    <w:rsid w:val="00274EBC"/>
    <w:rsid w:val="00291B88"/>
    <w:rsid w:val="00297470"/>
    <w:rsid w:val="002B556A"/>
    <w:rsid w:val="002C1C51"/>
    <w:rsid w:val="002C7117"/>
    <w:rsid w:val="002D4A09"/>
    <w:rsid w:val="002E5964"/>
    <w:rsid w:val="002F0038"/>
    <w:rsid w:val="002F7154"/>
    <w:rsid w:val="0030338A"/>
    <w:rsid w:val="0031152B"/>
    <w:rsid w:val="003333AB"/>
    <w:rsid w:val="0034615D"/>
    <w:rsid w:val="0039173C"/>
    <w:rsid w:val="00393048"/>
    <w:rsid w:val="003A0056"/>
    <w:rsid w:val="003A1E23"/>
    <w:rsid w:val="003A306F"/>
    <w:rsid w:val="003A6DD1"/>
    <w:rsid w:val="003B0C42"/>
    <w:rsid w:val="003B1DB4"/>
    <w:rsid w:val="003B2629"/>
    <w:rsid w:val="003B3069"/>
    <w:rsid w:val="003C4319"/>
    <w:rsid w:val="003F3576"/>
    <w:rsid w:val="003F4F36"/>
    <w:rsid w:val="003F626E"/>
    <w:rsid w:val="00401E1E"/>
    <w:rsid w:val="00415250"/>
    <w:rsid w:val="00422329"/>
    <w:rsid w:val="004254DA"/>
    <w:rsid w:val="0042633A"/>
    <w:rsid w:val="00432684"/>
    <w:rsid w:val="004339BE"/>
    <w:rsid w:val="004377F0"/>
    <w:rsid w:val="00442E4F"/>
    <w:rsid w:val="00443C55"/>
    <w:rsid w:val="0044669C"/>
    <w:rsid w:val="00446EBE"/>
    <w:rsid w:val="00450EEE"/>
    <w:rsid w:val="004579CC"/>
    <w:rsid w:val="004626BF"/>
    <w:rsid w:val="00467575"/>
    <w:rsid w:val="004738B0"/>
    <w:rsid w:val="00476C55"/>
    <w:rsid w:val="00477EB3"/>
    <w:rsid w:val="00485273"/>
    <w:rsid w:val="00487C47"/>
    <w:rsid w:val="004A1A17"/>
    <w:rsid w:val="004A7979"/>
    <w:rsid w:val="004B2D67"/>
    <w:rsid w:val="004B401D"/>
    <w:rsid w:val="004D339F"/>
    <w:rsid w:val="004D34EC"/>
    <w:rsid w:val="004E3D57"/>
    <w:rsid w:val="00501A75"/>
    <w:rsid w:val="005174D1"/>
    <w:rsid w:val="00554133"/>
    <w:rsid w:val="00557122"/>
    <w:rsid w:val="00561811"/>
    <w:rsid w:val="005661D1"/>
    <w:rsid w:val="00567688"/>
    <w:rsid w:val="005707ED"/>
    <w:rsid w:val="00575942"/>
    <w:rsid w:val="005775FC"/>
    <w:rsid w:val="0058309B"/>
    <w:rsid w:val="00583C16"/>
    <w:rsid w:val="0059402D"/>
    <w:rsid w:val="005A1627"/>
    <w:rsid w:val="005C50AF"/>
    <w:rsid w:val="005C6EC9"/>
    <w:rsid w:val="005D1555"/>
    <w:rsid w:val="005E16CB"/>
    <w:rsid w:val="005E5385"/>
    <w:rsid w:val="005F37B6"/>
    <w:rsid w:val="006066C7"/>
    <w:rsid w:val="00606ABD"/>
    <w:rsid w:val="00613D17"/>
    <w:rsid w:val="006444D0"/>
    <w:rsid w:val="00646B23"/>
    <w:rsid w:val="00656645"/>
    <w:rsid w:val="00664B9C"/>
    <w:rsid w:val="00683C9C"/>
    <w:rsid w:val="00694150"/>
    <w:rsid w:val="006A45B2"/>
    <w:rsid w:val="006A7504"/>
    <w:rsid w:val="006A7DAE"/>
    <w:rsid w:val="006B4696"/>
    <w:rsid w:val="006B71CD"/>
    <w:rsid w:val="006C0B27"/>
    <w:rsid w:val="006C107D"/>
    <w:rsid w:val="006C29A0"/>
    <w:rsid w:val="006C3627"/>
    <w:rsid w:val="006C57AC"/>
    <w:rsid w:val="006D25B1"/>
    <w:rsid w:val="006E188A"/>
    <w:rsid w:val="006E1BD1"/>
    <w:rsid w:val="006E76D5"/>
    <w:rsid w:val="006E7B51"/>
    <w:rsid w:val="006F1955"/>
    <w:rsid w:val="006F56AB"/>
    <w:rsid w:val="0070081E"/>
    <w:rsid w:val="00707300"/>
    <w:rsid w:val="00711363"/>
    <w:rsid w:val="0072238C"/>
    <w:rsid w:val="00734791"/>
    <w:rsid w:val="0074695D"/>
    <w:rsid w:val="00756599"/>
    <w:rsid w:val="00760AE1"/>
    <w:rsid w:val="00765CDA"/>
    <w:rsid w:val="007718E6"/>
    <w:rsid w:val="007763B4"/>
    <w:rsid w:val="00776A0B"/>
    <w:rsid w:val="00780A41"/>
    <w:rsid w:val="007A00C6"/>
    <w:rsid w:val="007A02FD"/>
    <w:rsid w:val="007A0C4E"/>
    <w:rsid w:val="007A2F8E"/>
    <w:rsid w:val="007B5B97"/>
    <w:rsid w:val="007C1A4F"/>
    <w:rsid w:val="007C3112"/>
    <w:rsid w:val="007D648F"/>
    <w:rsid w:val="007E6592"/>
    <w:rsid w:val="00805C43"/>
    <w:rsid w:val="008128FA"/>
    <w:rsid w:val="00835450"/>
    <w:rsid w:val="0084314B"/>
    <w:rsid w:val="00846EC7"/>
    <w:rsid w:val="00850555"/>
    <w:rsid w:val="008644B2"/>
    <w:rsid w:val="00866430"/>
    <w:rsid w:val="00886B81"/>
    <w:rsid w:val="0088774D"/>
    <w:rsid w:val="00897751"/>
    <w:rsid w:val="008B7828"/>
    <w:rsid w:val="008C079B"/>
    <w:rsid w:val="008C65FE"/>
    <w:rsid w:val="008C6C6B"/>
    <w:rsid w:val="008D012F"/>
    <w:rsid w:val="008D2738"/>
    <w:rsid w:val="008E45CF"/>
    <w:rsid w:val="008E5173"/>
    <w:rsid w:val="008E527B"/>
    <w:rsid w:val="008F0119"/>
    <w:rsid w:val="00902C55"/>
    <w:rsid w:val="009060D2"/>
    <w:rsid w:val="009211AF"/>
    <w:rsid w:val="00926270"/>
    <w:rsid w:val="00940D3D"/>
    <w:rsid w:val="00942B05"/>
    <w:rsid w:val="0094769A"/>
    <w:rsid w:val="00952630"/>
    <w:rsid w:val="00955B94"/>
    <w:rsid w:val="009626CF"/>
    <w:rsid w:val="00963AEB"/>
    <w:rsid w:val="00966A13"/>
    <w:rsid w:val="00967100"/>
    <w:rsid w:val="00973F77"/>
    <w:rsid w:val="00975988"/>
    <w:rsid w:val="00992853"/>
    <w:rsid w:val="00994749"/>
    <w:rsid w:val="00994D89"/>
    <w:rsid w:val="009974EF"/>
    <w:rsid w:val="00997E4D"/>
    <w:rsid w:val="00997EEF"/>
    <w:rsid w:val="009A53D8"/>
    <w:rsid w:val="009B60AD"/>
    <w:rsid w:val="009C3A83"/>
    <w:rsid w:val="009F03D8"/>
    <w:rsid w:val="00A0142E"/>
    <w:rsid w:val="00A03A6D"/>
    <w:rsid w:val="00A03D1D"/>
    <w:rsid w:val="00A03F18"/>
    <w:rsid w:val="00A15080"/>
    <w:rsid w:val="00A63851"/>
    <w:rsid w:val="00A67D7E"/>
    <w:rsid w:val="00A76309"/>
    <w:rsid w:val="00A77BF7"/>
    <w:rsid w:val="00AB11C1"/>
    <w:rsid w:val="00AB2DCC"/>
    <w:rsid w:val="00AB4198"/>
    <w:rsid w:val="00AC18DE"/>
    <w:rsid w:val="00AC790E"/>
    <w:rsid w:val="00AD0D96"/>
    <w:rsid w:val="00AD32B9"/>
    <w:rsid w:val="00AD4934"/>
    <w:rsid w:val="00B02CAF"/>
    <w:rsid w:val="00B07983"/>
    <w:rsid w:val="00B14F0B"/>
    <w:rsid w:val="00B2424A"/>
    <w:rsid w:val="00B31BD0"/>
    <w:rsid w:val="00B4106E"/>
    <w:rsid w:val="00B5339B"/>
    <w:rsid w:val="00B65AED"/>
    <w:rsid w:val="00B712AC"/>
    <w:rsid w:val="00B81F94"/>
    <w:rsid w:val="00B82117"/>
    <w:rsid w:val="00B8356F"/>
    <w:rsid w:val="00B85EF1"/>
    <w:rsid w:val="00B92758"/>
    <w:rsid w:val="00BB2B72"/>
    <w:rsid w:val="00BC503D"/>
    <w:rsid w:val="00BE0E69"/>
    <w:rsid w:val="00BF18FB"/>
    <w:rsid w:val="00C16AEC"/>
    <w:rsid w:val="00C36375"/>
    <w:rsid w:val="00C36F42"/>
    <w:rsid w:val="00C46E1E"/>
    <w:rsid w:val="00C5530A"/>
    <w:rsid w:val="00C579DF"/>
    <w:rsid w:val="00C62BBC"/>
    <w:rsid w:val="00C6795D"/>
    <w:rsid w:val="00C71A0E"/>
    <w:rsid w:val="00C86E8B"/>
    <w:rsid w:val="00C922D2"/>
    <w:rsid w:val="00C93320"/>
    <w:rsid w:val="00C96E76"/>
    <w:rsid w:val="00CA07C1"/>
    <w:rsid w:val="00CA0922"/>
    <w:rsid w:val="00CA63FD"/>
    <w:rsid w:val="00CB16E7"/>
    <w:rsid w:val="00CC02C6"/>
    <w:rsid w:val="00CC4A0F"/>
    <w:rsid w:val="00CD1B05"/>
    <w:rsid w:val="00CE25AF"/>
    <w:rsid w:val="00CF45D5"/>
    <w:rsid w:val="00D04479"/>
    <w:rsid w:val="00D04892"/>
    <w:rsid w:val="00D06F5E"/>
    <w:rsid w:val="00D20BEA"/>
    <w:rsid w:val="00D25A0F"/>
    <w:rsid w:val="00D41453"/>
    <w:rsid w:val="00D423AC"/>
    <w:rsid w:val="00D46C50"/>
    <w:rsid w:val="00D5411F"/>
    <w:rsid w:val="00D93009"/>
    <w:rsid w:val="00DA02C1"/>
    <w:rsid w:val="00DA2EEE"/>
    <w:rsid w:val="00DD2802"/>
    <w:rsid w:val="00DD2993"/>
    <w:rsid w:val="00DE40ED"/>
    <w:rsid w:val="00DE6C2C"/>
    <w:rsid w:val="00DF24CC"/>
    <w:rsid w:val="00DF5A62"/>
    <w:rsid w:val="00DF5E43"/>
    <w:rsid w:val="00E03659"/>
    <w:rsid w:val="00E04395"/>
    <w:rsid w:val="00E074BD"/>
    <w:rsid w:val="00E12408"/>
    <w:rsid w:val="00E133A9"/>
    <w:rsid w:val="00E61EF9"/>
    <w:rsid w:val="00E62D73"/>
    <w:rsid w:val="00E70D58"/>
    <w:rsid w:val="00E71EFE"/>
    <w:rsid w:val="00E71F83"/>
    <w:rsid w:val="00E84741"/>
    <w:rsid w:val="00E84DB3"/>
    <w:rsid w:val="00E93A20"/>
    <w:rsid w:val="00EA42FC"/>
    <w:rsid w:val="00EB4B36"/>
    <w:rsid w:val="00EC1220"/>
    <w:rsid w:val="00EC1909"/>
    <w:rsid w:val="00EC22CC"/>
    <w:rsid w:val="00ED6192"/>
    <w:rsid w:val="00EE2ED0"/>
    <w:rsid w:val="00EE3B27"/>
    <w:rsid w:val="00EF0C93"/>
    <w:rsid w:val="00EF2287"/>
    <w:rsid w:val="00F01E5C"/>
    <w:rsid w:val="00F0481E"/>
    <w:rsid w:val="00F13B3D"/>
    <w:rsid w:val="00F44F1C"/>
    <w:rsid w:val="00F57BF5"/>
    <w:rsid w:val="00F702D2"/>
    <w:rsid w:val="00F87BF4"/>
    <w:rsid w:val="00FA2AD4"/>
    <w:rsid w:val="00FA5BDD"/>
    <w:rsid w:val="00FA75B4"/>
    <w:rsid w:val="00FB0F10"/>
    <w:rsid w:val="00FB3FB0"/>
    <w:rsid w:val="00FD0CBB"/>
    <w:rsid w:val="00FE4F13"/>
    <w:rsid w:val="00FF2533"/>
    <w:rsid w:val="00FF3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08c8e,#f8f8f8"/>
    </o:shapedefaults>
    <o:shapelayout v:ext="edit">
      <o:idmap v:ext="edit" data="1"/>
    </o:shapelayout>
  </w:shapeDefaults>
  <w:decimalSymbol w:val=","/>
  <w:listSeparator w:val=";"/>
  <w14:docId w14:val="21EBE5CF"/>
  <w15:chartTrackingRefBased/>
  <w15:docId w15:val="{7188B0B1-A386-482B-B6F1-2C3F8584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Titre1">
    <w:name w:val="heading 1"/>
    <w:basedOn w:val="Normal"/>
    <w:next w:val="Normal"/>
    <w:qFormat/>
    <w:pPr>
      <w:keepNext/>
      <w:jc w:val="both"/>
      <w:outlineLvl w:val="0"/>
    </w:pPr>
    <w:rPr>
      <w:b/>
      <w:bCs/>
      <w:sz w:val="20"/>
      <w:szCs w:val="20"/>
    </w:rPr>
  </w:style>
  <w:style w:type="paragraph" w:styleId="Titre2">
    <w:name w:val="heading 2"/>
    <w:basedOn w:val="Normal"/>
    <w:next w:val="Normal"/>
    <w:qFormat/>
    <w:pPr>
      <w:keepNext/>
      <w:jc w:val="right"/>
      <w:outlineLvl w:val="1"/>
    </w:pPr>
    <w:rPr>
      <w:b/>
      <w:bCs/>
      <w:sz w:val="20"/>
      <w:szCs w:val="20"/>
    </w:rPr>
  </w:style>
  <w:style w:type="paragraph" w:styleId="Titre3">
    <w:name w:val="heading 3"/>
    <w:basedOn w:val="Normal"/>
    <w:next w:val="Normal"/>
    <w:qFormat/>
    <w:pPr>
      <w:keepNext/>
      <w:jc w:val="center"/>
      <w:outlineLvl w:val="2"/>
    </w:pPr>
    <w:rPr>
      <w:b/>
      <w:bCs/>
      <w:sz w:val="18"/>
      <w:szCs w:val="18"/>
    </w:rPr>
  </w:style>
  <w:style w:type="paragraph" w:styleId="Titre4">
    <w:name w:val="heading 4"/>
    <w:basedOn w:val="Normal"/>
    <w:next w:val="Normal"/>
    <w:qFormat/>
    <w:pPr>
      <w:keepNext/>
      <w:jc w:val="right"/>
      <w:outlineLvl w:val="3"/>
    </w:pPr>
    <w:rPr>
      <w:b/>
      <w:bCs/>
    </w:rPr>
  </w:style>
  <w:style w:type="paragraph" w:styleId="Titre5">
    <w:name w:val="heading 5"/>
    <w:basedOn w:val="Normal"/>
    <w:next w:val="Normal"/>
    <w:qFormat/>
    <w:pPr>
      <w:keepNext/>
      <w:ind w:firstLine="708"/>
      <w:jc w:val="right"/>
      <w:outlineLvl w:val="4"/>
    </w:pPr>
    <w:rPr>
      <w:b/>
      <w:bCs/>
    </w:rPr>
  </w:style>
  <w:style w:type="paragraph" w:styleId="Titre6">
    <w:name w:val="heading 6"/>
    <w:basedOn w:val="Normal"/>
    <w:next w:val="Normal"/>
    <w:qFormat/>
    <w:pPr>
      <w:keepNext/>
      <w:jc w:val="both"/>
      <w:outlineLvl w:val="5"/>
    </w:pPr>
    <w:rPr>
      <w:i/>
      <w:iCs/>
      <w:sz w:val="18"/>
      <w:szCs w:val="18"/>
    </w:rPr>
  </w:style>
  <w:style w:type="paragraph" w:styleId="Titre7">
    <w:name w:val="heading 7"/>
    <w:basedOn w:val="Normal"/>
    <w:next w:val="Normal"/>
    <w:qFormat/>
    <w:pPr>
      <w:keepNext/>
      <w:jc w:val="right"/>
      <w:outlineLvl w:val="6"/>
    </w:pPr>
    <w:rPr>
      <w:b/>
      <w:bCs/>
      <w:sz w:val="18"/>
      <w:szCs w:val="18"/>
    </w:rPr>
  </w:style>
  <w:style w:type="paragraph" w:styleId="Titre8">
    <w:name w:val="heading 8"/>
    <w:basedOn w:val="Normal"/>
    <w:next w:val="Normal"/>
    <w:qFormat/>
    <w:pPr>
      <w:keepNext/>
      <w:outlineLvl w:val="7"/>
    </w:pPr>
    <w:rPr>
      <w:b/>
      <w:bCs/>
      <w:sz w:val="14"/>
      <w:szCs w:val="14"/>
    </w:rPr>
  </w:style>
  <w:style w:type="paragraph" w:styleId="Titre9">
    <w:name w:val="heading 9"/>
    <w:basedOn w:val="Normal"/>
    <w:next w:val="Normal"/>
    <w:qFormat/>
    <w:pPr>
      <w:keepNext/>
      <w:jc w:val="center"/>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4956"/>
    </w:pPr>
  </w:style>
  <w:style w:type="paragraph" w:styleId="Corpsdetexte">
    <w:name w:val="Body Text"/>
    <w:basedOn w:val="Normal"/>
    <w:pPr>
      <w:jc w:val="both"/>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2">
    <w:name w:val="Body Text 2"/>
    <w:basedOn w:val="Normal"/>
    <w:pPr>
      <w:jc w:val="both"/>
    </w:pPr>
    <w:rPr>
      <w:b/>
      <w:bCs/>
      <w:sz w:val="18"/>
      <w:szCs w:val="18"/>
    </w:rPr>
  </w:style>
  <w:style w:type="paragraph" w:styleId="Corpsdetexte3">
    <w:name w:val="Body Text 3"/>
    <w:basedOn w:val="Normal"/>
    <w:pPr>
      <w:jc w:val="both"/>
    </w:pPr>
    <w:rPr>
      <w:sz w:val="20"/>
      <w:szCs w:val="20"/>
    </w:rPr>
  </w:style>
  <w:style w:type="paragraph" w:styleId="Retraitcorpsdetexte2">
    <w:name w:val="Body Text Indent 2"/>
    <w:basedOn w:val="Normal"/>
    <w:pPr>
      <w:ind w:left="1134"/>
      <w:jc w:val="both"/>
    </w:pPr>
    <w:rPr>
      <w:sz w:val="20"/>
      <w:szCs w:val="20"/>
    </w:rPr>
  </w:style>
  <w:style w:type="paragraph" w:styleId="Retraitcorpsdetexte3">
    <w:name w:val="Body Text Indent 3"/>
    <w:basedOn w:val="Normal"/>
    <w:pPr>
      <w:ind w:left="1065"/>
      <w:jc w:val="both"/>
    </w:pPr>
  </w:style>
  <w:style w:type="character" w:styleId="Lienhypertexte">
    <w:name w:val="Hyperlink"/>
    <w:rPr>
      <w:color w:val="0000FF"/>
      <w:u w:val="single"/>
    </w:rPr>
  </w:style>
  <w:style w:type="paragraph" w:styleId="Textedebulles">
    <w:name w:val="Balloon Text"/>
    <w:basedOn w:val="Normal"/>
    <w:semiHidden/>
    <w:rsid w:val="007A0C4E"/>
    <w:rPr>
      <w:rFonts w:ascii="Tahoma" w:hAnsi="Tahoma" w:cs="Tahoma"/>
      <w:sz w:val="16"/>
      <w:szCs w:val="16"/>
    </w:rPr>
  </w:style>
  <w:style w:type="paragraph" w:styleId="En-tte">
    <w:name w:val="header"/>
    <w:basedOn w:val="Normal"/>
    <w:rsid w:val="00237E63"/>
    <w:pPr>
      <w:tabs>
        <w:tab w:val="center" w:pos="4536"/>
        <w:tab w:val="right" w:pos="9072"/>
      </w:tabs>
    </w:pPr>
    <w:rPr>
      <w:color w:val="0000FF"/>
      <w:kern w:val="28"/>
    </w:rPr>
  </w:style>
  <w:style w:type="character" w:styleId="Lienhypertextesuivivisit">
    <w:name w:val="FollowedHyperlink"/>
    <w:rsid w:val="002F0038"/>
    <w:rPr>
      <w:color w:val="800080"/>
      <w:u w:val="single"/>
    </w:rPr>
  </w:style>
  <w:style w:type="paragraph" w:styleId="Pieddepage">
    <w:name w:val="footer"/>
    <w:basedOn w:val="Normal"/>
    <w:rsid w:val="007718E6"/>
    <w:pPr>
      <w:tabs>
        <w:tab w:val="center" w:pos="4536"/>
        <w:tab w:val="right" w:pos="9072"/>
      </w:tabs>
    </w:pPr>
  </w:style>
  <w:style w:type="table" w:styleId="Grilledutableau">
    <w:name w:val="Table Grid"/>
    <w:basedOn w:val="TableauNormal"/>
    <w:rsid w:val="004D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03A6D"/>
    <w:rPr>
      <w:color w:val="605E5C"/>
      <w:shd w:val="clear" w:color="auto" w:fill="E1DFDD"/>
    </w:rPr>
  </w:style>
  <w:style w:type="character" w:styleId="Marquedecommentaire">
    <w:name w:val="annotation reference"/>
    <w:basedOn w:val="Policepardfaut"/>
    <w:uiPriority w:val="99"/>
    <w:rsid w:val="00BB2B72"/>
    <w:rPr>
      <w:sz w:val="16"/>
      <w:szCs w:val="16"/>
    </w:rPr>
  </w:style>
  <w:style w:type="paragraph" w:styleId="Commentaire">
    <w:name w:val="annotation text"/>
    <w:basedOn w:val="Normal"/>
    <w:link w:val="CommentaireCar"/>
    <w:uiPriority w:val="99"/>
    <w:rsid w:val="00BB2B72"/>
    <w:rPr>
      <w:sz w:val="20"/>
      <w:szCs w:val="20"/>
    </w:rPr>
  </w:style>
  <w:style w:type="character" w:customStyle="1" w:styleId="CommentaireCar">
    <w:name w:val="Commentaire Car"/>
    <w:basedOn w:val="Policepardfaut"/>
    <w:link w:val="Commentaire"/>
    <w:uiPriority w:val="99"/>
    <w:rsid w:val="00BB2B72"/>
    <w:rPr>
      <w:rFonts w:ascii="Arial" w:hAnsi="Arial" w:cs="Arial"/>
    </w:rPr>
  </w:style>
  <w:style w:type="paragraph" w:styleId="Objetducommentaire">
    <w:name w:val="annotation subject"/>
    <w:basedOn w:val="Commentaire"/>
    <w:next w:val="Commentaire"/>
    <w:link w:val="ObjetducommentaireCar"/>
    <w:rsid w:val="00BB2B72"/>
    <w:rPr>
      <w:b/>
      <w:bCs/>
    </w:rPr>
  </w:style>
  <w:style w:type="character" w:customStyle="1" w:styleId="ObjetducommentaireCar">
    <w:name w:val="Objet du commentaire Car"/>
    <w:basedOn w:val="CommentaireCar"/>
    <w:link w:val="Objetducommentaire"/>
    <w:rsid w:val="00BB2B72"/>
    <w:rPr>
      <w:rFonts w:ascii="Arial" w:hAnsi="Arial" w:cs="Arial"/>
      <w:b/>
      <w:bCs/>
    </w:rPr>
  </w:style>
  <w:style w:type="paragraph" w:customStyle="1" w:styleId="Default">
    <w:name w:val="Default"/>
    <w:rsid w:val="00AB4198"/>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DA02C1"/>
    <w:pPr>
      <w:ind w:left="720"/>
      <w:contextualSpacing/>
    </w:pPr>
  </w:style>
  <w:style w:type="paragraph" w:styleId="TM1">
    <w:name w:val="toc 1"/>
    <w:basedOn w:val="Normal"/>
    <w:next w:val="Normal"/>
    <w:autoRedefine/>
    <w:uiPriority w:val="39"/>
    <w:unhideWhenUsed/>
    <w:rsid w:val="00B8356F"/>
    <w:pPr>
      <w:tabs>
        <w:tab w:val="right" w:leader="dot" w:pos="9062"/>
      </w:tabs>
      <w:spacing w:after="100" w:line="276"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quentin.le-graverand@inrae.fr" TargetMode="External"/><Relationship Id="rId4" Type="http://schemas.openxmlformats.org/officeDocument/2006/relationships/settings" Target="settings.xml"/><Relationship Id="rId9" Type="http://schemas.openxmlformats.org/officeDocument/2006/relationships/hyperlink" Target="mailto:christel.marie-etancelin@inra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ettres%20APE\Notif%20d'adm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32FE-451F-4062-9B92-8C5C1A18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 d'admis.dot</Template>
  <TotalTime>5</TotalTime>
  <Pages>2</Pages>
  <Words>662</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Le Directeur Général de l’Institut</vt:lpstr>
    </vt:vector>
  </TitlesOfParts>
  <Company>DRH</Company>
  <LinksUpToDate>false</LinksUpToDate>
  <CharactersWithSpaces>5227</CharactersWithSpaces>
  <SharedDoc>false</SharedDoc>
  <HLinks>
    <vt:vector size="36" baseType="variant">
      <vt:variant>
        <vt:i4>5111824</vt:i4>
      </vt:variant>
      <vt:variant>
        <vt:i4>15</vt:i4>
      </vt:variant>
      <vt:variant>
        <vt:i4>0</vt:i4>
      </vt:variant>
      <vt:variant>
        <vt:i4>5</vt:i4>
      </vt:variant>
      <vt:variant>
        <vt:lpwstr>https://jobs.inrae.fr/actualites/activites-sportives-culturelles</vt:lpwstr>
      </vt:variant>
      <vt:variant>
        <vt:lpwstr/>
      </vt:variant>
      <vt:variant>
        <vt:i4>2490489</vt:i4>
      </vt:variant>
      <vt:variant>
        <vt:i4>12</vt:i4>
      </vt:variant>
      <vt:variant>
        <vt:i4>0</vt:i4>
      </vt:variant>
      <vt:variant>
        <vt:i4>5</vt:i4>
      </vt:variant>
      <vt:variant>
        <vt:lpwstr>https://jobs.inrae.fr/actualites/votre-equilibre-vie</vt:lpwstr>
      </vt:variant>
      <vt:variant>
        <vt:lpwstr>loisirs</vt:lpwstr>
      </vt:variant>
      <vt:variant>
        <vt:i4>6488188</vt:i4>
      </vt:variant>
      <vt:variant>
        <vt:i4>9</vt:i4>
      </vt:variant>
      <vt:variant>
        <vt:i4>0</vt:i4>
      </vt:variant>
      <vt:variant>
        <vt:i4>5</vt:i4>
      </vt:variant>
      <vt:variant>
        <vt:lpwstr>https://jobs.inrae.fr/actualites/accompagnement-social</vt:lpwstr>
      </vt:variant>
      <vt:variant>
        <vt:lpwstr/>
      </vt:variant>
      <vt:variant>
        <vt:i4>262154</vt:i4>
      </vt:variant>
      <vt:variant>
        <vt:i4>6</vt:i4>
      </vt:variant>
      <vt:variant>
        <vt:i4>0</vt:i4>
      </vt:variant>
      <vt:variant>
        <vt:i4>5</vt:i4>
      </vt:variant>
      <vt:variant>
        <vt:lpwstr>https://jobs.inrae.fr/actualites/etre-conseille-e-votre-parcours-professionnel-0</vt:lpwstr>
      </vt:variant>
      <vt:variant>
        <vt:lpwstr/>
      </vt:variant>
      <vt:variant>
        <vt:i4>2293863</vt:i4>
      </vt:variant>
      <vt:variant>
        <vt:i4>3</vt:i4>
      </vt:variant>
      <vt:variant>
        <vt:i4>0</vt:i4>
      </vt:variant>
      <vt:variant>
        <vt:i4>5</vt:i4>
      </vt:variant>
      <vt:variant>
        <vt:lpwstr>https://jobs.inrae.fr/actualites/developper-vos-competences</vt:lpwstr>
      </vt:variant>
      <vt:variant>
        <vt:lpwstr/>
      </vt:variant>
      <vt:variant>
        <vt:i4>7536752</vt:i4>
      </vt:variant>
      <vt:variant>
        <vt:i4>0</vt:i4>
      </vt:variant>
      <vt:variant>
        <vt:i4>0</vt:i4>
      </vt:variant>
      <vt:variant>
        <vt:i4>5</vt:i4>
      </vt:variant>
      <vt:variant>
        <vt:lpwstr>https://jobs.inrae.fr/actualites/votre-equilibre-vie</vt:lpwstr>
      </vt:variant>
      <vt:variant>
        <vt:lpwstr>soutien-parentalite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 de l’Institut</dc:title>
  <dc:subject/>
  <dc:creator>merad</dc:creator>
  <cp:keywords/>
  <cp:lastModifiedBy>Christel Marie-Etancelin</cp:lastModifiedBy>
  <cp:revision>3</cp:revision>
  <cp:lastPrinted>2009-05-04T14:00:00Z</cp:lastPrinted>
  <dcterms:created xsi:type="dcterms:W3CDTF">2022-09-27T15:52:00Z</dcterms:created>
  <dcterms:modified xsi:type="dcterms:W3CDTF">2022-09-27T20:20:00Z</dcterms:modified>
</cp:coreProperties>
</file>