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EB6F" w14:textId="3E002BEC" w:rsidR="00044073" w:rsidRPr="002A2437" w:rsidRDefault="00044073" w:rsidP="002A2437">
      <w:pPr>
        <w:jc w:val="center"/>
        <w:rPr>
          <w:b/>
          <w:bCs/>
          <w:lang w:val="fr-FR"/>
        </w:rPr>
      </w:pPr>
      <w:r w:rsidRPr="002A2437">
        <w:rPr>
          <w:b/>
          <w:bCs/>
          <w:lang w:val="fr-FR"/>
        </w:rPr>
        <w:t xml:space="preserve">Proposition de stage </w:t>
      </w:r>
      <w:r w:rsidR="00450E81">
        <w:rPr>
          <w:b/>
          <w:bCs/>
          <w:lang w:val="fr-FR"/>
        </w:rPr>
        <w:t>PFE</w:t>
      </w:r>
      <w:r w:rsidRPr="002A2437">
        <w:rPr>
          <w:b/>
          <w:bCs/>
          <w:lang w:val="fr-FR"/>
        </w:rPr>
        <w:t xml:space="preserve"> (</w:t>
      </w:r>
      <w:r w:rsidR="00450E81">
        <w:rPr>
          <w:b/>
          <w:bCs/>
          <w:lang w:val="fr-FR"/>
        </w:rPr>
        <w:t>Mars</w:t>
      </w:r>
      <w:r w:rsidRPr="002A2437">
        <w:rPr>
          <w:b/>
          <w:bCs/>
          <w:lang w:val="fr-FR"/>
        </w:rPr>
        <w:t xml:space="preserve">– </w:t>
      </w:r>
      <w:r w:rsidR="00450E81">
        <w:rPr>
          <w:b/>
          <w:bCs/>
          <w:lang w:val="fr-FR"/>
        </w:rPr>
        <w:t xml:space="preserve">Aout </w:t>
      </w:r>
      <w:r w:rsidRPr="002A2437">
        <w:rPr>
          <w:b/>
          <w:bCs/>
          <w:lang w:val="fr-FR"/>
        </w:rPr>
        <w:t>2025)</w:t>
      </w:r>
    </w:p>
    <w:p w14:paraId="2BCBCF0A" w14:textId="77777777" w:rsidR="002A2437" w:rsidRDefault="002A2437" w:rsidP="00F038FD">
      <w:pPr>
        <w:jc w:val="both"/>
        <w:rPr>
          <w:lang w:val="fr-FR"/>
        </w:rPr>
      </w:pPr>
    </w:p>
    <w:p w14:paraId="5A6E58C4" w14:textId="5683926E" w:rsidR="00044073" w:rsidRDefault="00044073" w:rsidP="00F038FD">
      <w:pPr>
        <w:jc w:val="both"/>
        <w:rPr>
          <w:lang w:val="fr-FR"/>
        </w:rPr>
      </w:pPr>
      <w:r w:rsidRPr="002A2437">
        <w:rPr>
          <w:b/>
          <w:bCs/>
          <w:lang w:val="fr-FR"/>
        </w:rPr>
        <w:t>Structure</w:t>
      </w:r>
      <w:r w:rsidR="002A2437">
        <w:rPr>
          <w:b/>
          <w:bCs/>
          <w:lang w:val="fr-FR"/>
        </w:rPr>
        <w:t>/laboratoire</w:t>
      </w:r>
      <w:r w:rsidRPr="002A2437">
        <w:rPr>
          <w:b/>
          <w:bCs/>
          <w:lang w:val="fr-FR"/>
        </w:rPr>
        <w:t xml:space="preserve"> d’accueil</w:t>
      </w:r>
      <w:r>
        <w:rPr>
          <w:lang w:val="fr-FR"/>
        </w:rPr>
        <w:t xml:space="preserve"> : </w:t>
      </w:r>
      <w:r w:rsidR="006166B3">
        <w:rPr>
          <w:lang w:val="fr-FR"/>
        </w:rPr>
        <w:t>LRSV</w:t>
      </w:r>
    </w:p>
    <w:p w14:paraId="43F15431" w14:textId="5C0D5821" w:rsidR="00044073" w:rsidRPr="004D0330" w:rsidRDefault="00F038FD" w:rsidP="00F038FD">
      <w:pPr>
        <w:jc w:val="both"/>
        <w:rPr>
          <w:b/>
          <w:bCs/>
          <w:lang w:val="fr-FR"/>
        </w:rPr>
      </w:pPr>
      <w:r w:rsidRPr="004D0330">
        <w:rPr>
          <w:b/>
          <w:bCs/>
          <w:lang w:val="fr-FR"/>
        </w:rPr>
        <w:t xml:space="preserve">Equipe : </w:t>
      </w:r>
      <w:r w:rsidR="006166B3" w:rsidRPr="004D0330">
        <w:rPr>
          <w:lang w:val="fr-FR"/>
        </w:rPr>
        <w:t xml:space="preserve">GBF / PEP  </w:t>
      </w:r>
    </w:p>
    <w:p w14:paraId="2F4330A7" w14:textId="7B76F771" w:rsidR="0061106E" w:rsidRPr="004D0330" w:rsidRDefault="00F038FD" w:rsidP="002A2437">
      <w:pPr>
        <w:jc w:val="both"/>
        <w:rPr>
          <w:lang w:val="fr-FR"/>
        </w:rPr>
      </w:pPr>
      <w:r w:rsidRPr="004D0330">
        <w:rPr>
          <w:b/>
          <w:bCs/>
          <w:lang w:val="fr-FR"/>
        </w:rPr>
        <w:t>Supervision :</w:t>
      </w:r>
      <w:r w:rsidRPr="004D0330">
        <w:rPr>
          <w:lang w:val="fr-FR"/>
        </w:rPr>
        <w:t xml:space="preserve"> </w:t>
      </w:r>
      <w:r w:rsidR="006166B3" w:rsidRPr="004D0330">
        <w:rPr>
          <w:lang w:val="fr-FR"/>
        </w:rPr>
        <w:tab/>
        <w:t>Anis Djari</w:t>
      </w:r>
      <w:r w:rsidR="006166B3" w:rsidRPr="004D0330">
        <w:rPr>
          <w:lang w:val="fr-FR"/>
        </w:rPr>
        <w:tab/>
      </w:r>
      <w:r w:rsidR="006166B3" w:rsidRPr="004D0330">
        <w:rPr>
          <w:lang w:val="fr-FR"/>
        </w:rPr>
        <w:tab/>
      </w:r>
      <w:r w:rsidR="006166B3" w:rsidRPr="004D0330">
        <w:rPr>
          <w:lang w:val="fr-FR"/>
        </w:rPr>
        <w:tab/>
        <w:t>anis.djari@toulouse-inp.fr</w:t>
      </w:r>
    </w:p>
    <w:p w14:paraId="2ABAD118" w14:textId="00BA1023" w:rsidR="006166B3" w:rsidRPr="004D0330" w:rsidRDefault="006166B3" w:rsidP="002A2437">
      <w:pPr>
        <w:jc w:val="both"/>
        <w:rPr>
          <w:lang w:val="fr-FR"/>
        </w:rPr>
      </w:pPr>
      <w:r w:rsidRPr="004D0330">
        <w:rPr>
          <w:lang w:val="fr-FR"/>
        </w:rPr>
        <w:tab/>
      </w:r>
      <w:r w:rsidRPr="004D0330">
        <w:rPr>
          <w:lang w:val="fr-FR"/>
        </w:rPr>
        <w:tab/>
        <w:t>Jean-Philippe Combier</w:t>
      </w:r>
      <w:r w:rsidRPr="004D0330">
        <w:rPr>
          <w:lang w:val="fr-FR"/>
        </w:rPr>
        <w:tab/>
        <w:t>jean-philippe.combier@univ-tlse3.fr</w:t>
      </w:r>
    </w:p>
    <w:p w14:paraId="6098E6B8" w14:textId="5BA8BAC1" w:rsidR="00DD522E" w:rsidRPr="006166B3" w:rsidRDefault="0061106E" w:rsidP="0061106E">
      <w:pPr>
        <w:jc w:val="both"/>
        <w:rPr>
          <w:b/>
          <w:bCs/>
          <w:szCs w:val="24"/>
          <w:lang w:val="fr-FR"/>
        </w:rPr>
      </w:pPr>
      <w:r w:rsidRPr="006166B3">
        <w:rPr>
          <w:b/>
          <w:bCs/>
          <w:szCs w:val="24"/>
          <w:lang w:val="fr-FR"/>
        </w:rPr>
        <w:t xml:space="preserve">Intitulé </w:t>
      </w:r>
      <w:r w:rsidR="006166B3" w:rsidRPr="006166B3">
        <w:rPr>
          <w:b/>
          <w:bCs/>
          <w:szCs w:val="24"/>
          <w:lang w:val="fr-FR"/>
        </w:rPr>
        <w:t>–</w:t>
      </w:r>
      <w:r w:rsidR="002A2437" w:rsidRPr="006166B3">
        <w:rPr>
          <w:szCs w:val="24"/>
          <w:lang w:val="fr-FR"/>
        </w:rPr>
        <w:t xml:space="preserve"> </w:t>
      </w:r>
      <w:r w:rsidR="006166B3" w:rsidRPr="006166B3">
        <w:rPr>
          <w:szCs w:val="24"/>
          <w:lang w:val="fr-FR"/>
        </w:rPr>
        <w:t>Création d’un pipeline d’annotation de</w:t>
      </w:r>
      <w:r w:rsidR="006166B3">
        <w:rPr>
          <w:szCs w:val="24"/>
          <w:lang w:val="fr-FR"/>
        </w:rPr>
        <w:t xml:space="preserve"> microARNs/application à la tomate</w:t>
      </w:r>
    </w:p>
    <w:p w14:paraId="7FC96D7E" w14:textId="77777777" w:rsidR="0061106E" w:rsidRPr="006166B3" w:rsidRDefault="0061106E" w:rsidP="0061106E">
      <w:pPr>
        <w:pStyle w:val="Default"/>
      </w:pPr>
    </w:p>
    <w:p w14:paraId="113E3E4E" w14:textId="3D59D99C" w:rsidR="0061106E" w:rsidRDefault="0061106E" w:rsidP="002A2437">
      <w:pPr>
        <w:jc w:val="both"/>
        <w:rPr>
          <w:rFonts w:eastAsia="Times New Roman" w:cs="Arial"/>
          <w:color w:val="000000"/>
          <w:lang w:val="fr-FR" w:eastAsia="fr-FR"/>
        </w:rPr>
      </w:pPr>
      <w:r w:rsidRPr="0061106E">
        <w:rPr>
          <w:b/>
          <w:bCs/>
          <w:szCs w:val="24"/>
          <w:lang w:val="fr-FR"/>
        </w:rPr>
        <w:t>Contexte scientifique </w:t>
      </w:r>
      <w:r w:rsidR="002A2437">
        <w:rPr>
          <w:b/>
          <w:bCs/>
          <w:szCs w:val="24"/>
          <w:lang w:val="fr-FR"/>
        </w:rPr>
        <w:t>–</w:t>
      </w:r>
      <w:r w:rsidRPr="002A2437">
        <w:rPr>
          <w:szCs w:val="24"/>
          <w:lang w:val="fr-FR"/>
        </w:rPr>
        <w:t xml:space="preserve"> </w:t>
      </w:r>
      <w:r w:rsidR="006166B3" w:rsidRPr="006166B3">
        <w:rPr>
          <w:rFonts w:eastAsia="Times New Roman" w:cs="Arial"/>
          <w:bCs/>
          <w:color w:val="000000"/>
          <w:lang w:val="fr-FR" w:eastAsia="fr-FR"/>
        </w:rPr>
        <w:t xml:space="preserve">L’expression des gènes est finement régulée pour permettre le développement et leurs réponses aux stress environnementaux.  Parmi les mécanismes de régulation de l’expression des gènes, le « RNA </w:t>
      </w:r>
      <w:proofErr w:type="spellStart"/>
      <w:r w:rsidR="006166B3" w:rsidRPr="006166B3">
        <w:rPr>
          <w:rFonts w:eastAsia="Times New Roman" w:cs="Arial"/>
          <w:bCs/>
          <w:color w:val="000000"/>
          <w:lang w:val="fr-FR" w:eastAsia="fr-FR"/>
        </w:rPr>
        <w:t>Silencing</w:t>
      </w:r>
      <w:proofErr w:type="spellEnd"/>
      <w:r w:rsidR="006166B3" w:rsidRPr="006166B3">
        <w:rPr>
          <w:rFonts w:eastAsia="Times New Roman" w:cs="Arial"/>
          <w:bCs/>
          <w:color w:val="000000"/>
          <w:lang w:val="fr-FR" w:eastAsia="fr-FR"/>
        </w:rPr>
        <w:t> », très conservé au sein des eucaryotes, joue un rôle majeur (Prix Nobel 2006).</w:t>
      </w:r>
      <w:r w:rsidR="006166B3" w:rsidRPr="006166B3">
        <w:rPr>
          <w:rFonts w:eastAsia="Times New Roman" w:cs="Arial"/>
          <w:color w:val="000000"/>
          <w:lang w:val="fr-FR" w:eastAsia="fr-FR"/>
        </w:rPr>
        <w:t xml:space="preserve"> </w:t>
      </w:r>
      <w:r w:rsidR="006166B3">
        <w:rPr>
          <w:rFonts w:eastAsia="Times New Roman" w:cs="Arial"/>
          <w:color w:val="000000"/>
          <w:lang w:val="fr-FR" w:eastAsia="fr-FR"/>
        </w:rPr>
        <w:t xml:space="preserve">Dans le cas des plantes et des animaux, le </w:t>
      </w:r>
      <w:proofErr w:type="spellStart"/>
      <w:r w:rsidR="006166B3">
        <w:rPr>
          <w:rFonts w:eastAsia="Times New Roman" w:cs="Arial"/>
          <w:color w:val="000000"/>
          <w:lang w:val="fr-FR" w:eastAsia="fr-FR"/>
        </w:rPr>
        <w:t>silencing</w:t>
      </w:r>
      <w:proofErr w:type="spellEnd"/>
      <w:r w:rsidR="006166B3">
        <w:rPr>
          <w:rFonts w:eastAsia="Times New Roman" w:cs="Arial"/>
          <w:color w:val="000000"/>
          <w:lang w:val="fr-FR" w:eastAsia="fr-FR"/>
        </w:rPr>
        <w:t xml:space="preserve"> </w:t>
      </w:r>
      <w:r w:rsidR="006166B3" w:rsidRPr="006166B3">
        <w:rPr>
          <w:rFonts w:eastAsia="Times New Roman" w:cs="Arial"/>
          <w:color w:val="000000"/>
          <w:lang w:val="fr-FR" w:eastAsia="fr-FR"/>
        </w:rPr>
        <w:t>fait</w:t>
      </w:r>
      <w:r w:rsidR="006166B3">
        <w:rPr>
          <w:rFonts w:eastAsia="Times New Roman" w:cs="Arial"/>
          <w:color w:val="000000"/>
          <w:lang w:val="fr-FR" w:eastAsia="fr-FR"/>
        </w:rPr>
        <w:t xml:space="preserve"> notamment</w:t>
      </w:r>
      <w:r w:rsidR="006166B3" w:rsidRPr="006166B3">
        <w:rPr>
          <w:rFonts w:eastAsia="Times New Roman" w:cs="Arial"/>
          <w:color w:val="000000"/>
          <w:lang w:val="fr-FR" w:eastAsia="fr-FR"/>
        </w:rPr>
        <w:t xml:space="preserve"> intervenir de</w:t>
      </w:r>
      <w:r w:rsidR="006166B3">
        <w:rPr>
          <w:rFonts w:eastAsia="Times New Roman" w:cs="Arial"/>
          <w:color w:val="000000"/>
          <w:lang w:val="fr-FR" w:eastAsia="fr-FR"/>
        </w:rPr>
        <w:t>s</w:t>
      </w:r>
      <w:r w:rsidR="006166B3" w:rsidRPr="006166B3">
        <w:rPr>
          <w:rFonts w:eastAsia="Times New Roman" w:cs="Arial"/>
          <w:color w:val="000000"/>
          <w:lang w:val="fr-FR" w:eastAsia="fr-FR"/>
        </w:rPr>
        <w:t xml:space="preserve"> petits ARN régulateurs nommés microARNs (miARN</w:t>
      </w:r>
      <w:r w:rsidR="00B06A06">
        <w:rPr>
          <w:rFonts w:eastAsia="Times New Roman" w:cs="Arial"/>
          <w:color w:val="000000"/>
          <w:lang w:val="fr-FR" w:eastAsia="fr-FR"/>
        </w:rPr>
        <w:t>s</w:t>
      </w:r>
      <w:r w:rsidR="006166B3" w:rsidRPr="006166B3">
        <w:rPr>
          <w:rFonts w:eastAsia="Times New Roman" w:cs="Arial"/>
          <w:color w:val="000000"/>
          <w:lang w:val="fr-FR" w:eastAsia="fr-FR"/>
        </w:rPr>
        <w:t xml:space="preserve">) connus pour réguler bon nombre de voies de signalisation et </w:t>
      </w:r>
      <w:r w:rsidR="00B06A06">
        <w:rPr>
          <w:rFonts w:eastAsia="Times New Roman" w:cs="Arial"/>
          <w:color w:val="000000"/>
          <w:lang w:val="fr-FR" w:eastAsia="fr-FR"/>
        </w:rPr>
        <w:t xml:space="preserve">pour </w:t>
      </w:r>
      <w:r w:rsidR="006166B3" w:rsidRPr="006166B3">
        <w:rPr>
          <w:rFonts w:eastAsia="Times New Roman" w:cs="Arial"/>
          <w:color w:val="000000"/>
          <w:lang w:val="fr-FR" w:eastAsia="fr-FR"/>
        </w:rPr>
        <w:t>être impliqués</w:t>
      </w:r>
      <w:r w:rsidR="00B06A06">
        <w:rPr>
          <w:rFonts w:eastAsia="Times New Roman" w:cs="Arial"/>
          <w:color w:val="000000"/>
          <w:lang w:val="fr-FR" w:eastAsia="fr-FR"/>
        </w:rPr>
        <w:t xml:space="preserve"> dans</w:t>
      </w:r>
      <w:r w:rsidR="006166B3" w:rsidRPr="006166B3">
        <w:rPr>
          <w:rFonts w:eastAsia="Times New Roman" w:cs="Arial"/>
          <w:color w:val="000000"/>
          <w:lang w:val="fr-FR" w:eastAsia="fr-FR"/>
        </w:rPr>
        <w:t xml:space="preserve"> </w:t>
      </w:r>
      <w:r w:rsidR="006166B3">
        <w:rPr>
          <w:rFonts w:eastAsia="Times New Roman" w:cs="Arial"/>
          <w:color w:val="000000"/>
          <w:lang w:val="fr-FR" w:eastAsia="fr-FR"/>
        </w:rPr>
        <w:t>la plupart des mécanismes de développement et de réponse aux stress</w:t>
      </w:r>
      <w:r w:rsidR="006166B3" w:rsidRPr="006166B3">
        <w:rPr>
          <w:rFonts w:eastAsia="Times New Roman" w:cs="Arial"/>
          <w:color w:val="000000"/>
          <w:lang w:val="fr-FR" w:eastAsia="fr-FR"/>
        </w:rPr>
        <w:t xml:space="preserve"> (prix Nobel 2024).</w:t>
      </w:r>
    </w:p>
    <w:p w14:paraId="788CC942" w14:textId="6A5D97E9" w:rsidR="00A26AF8" w:rsidRPr="006166B3" w:rsidRDefault="00A26AF8" w:rsidP="002A2437">
      <w:pPr>
        <w:jc w:val="both"/>
        <w:rPr>
          <w:szCs w:val="24"/>
          <w:lang w:val="fr-FR"/>
        </w:rPr>
      </w:pPr>
      <w:r>
        <w:rPr>
          <w:rFonts w:eastAsia="Times New Roman" w:cs="Arial"/>
          <w:color w:val="000000"/>
          <w:lang w:val="fr-FR" w:eastAsia="fr-FR"/>
        </w:rPr>
        <w:t xml:space="preserve">Hormis pour quelques espèces modèles, les miARNs sont très mal annotés dans la plupart des </w:t>
      </w:r>
      <w:r w:rsidR="00B06A06">
        <w:rPr>
          <w:rFonts w:eastAsia="Times New Roman" w:cs="Arial"/>
          <w:color w:val="000000"/>
          <w:lang w:val="fr-FR" w:eastAsia="fr-FR"/>
        </w:rPr>
        <w:t>plantes</w:t>
      </w:r>
      <w:r>
        <w:rPr>
          <w:rFonts w:eastAsia="Times New Roman" w:cs="Arial"/>
          <w:color w:val="000000"/>
          <w:lang w:val="fr-FR" w:eastAsia="fr-FR"/>
        </w:rPr>
        <w:t xml:space="preserve">, notamment d’intérêt agronomique. Ainsi, la plus grosse base de données de </w:t>
      </w:r>
      <w:proofErr w:type="spellStart"/>
      <w:r>
        <w:rPr>
          <w:rFonts w:eastAsia="Times New Roman" w:cs="Arial"/>
          <w:color w:val="000000"/>
          <w:lang w:val="fr-FR" w:eastAsia="fr-FR"/>
        </w:rPr>
        <w:t>miARNs</w:t>
      </w:r>
      <w:proofErr w:type="spellEnd"/>
      <w:r>
        <w:rPr>
          <w:rFonts w:eastAsia="Times New Roman" w:cs="Arial"/>
          <w:color w:val="000000"/>
          <w:lang w:val="fr-FR" w:eastAsia="fr-FR"/>
        </w:rPr>
        <w:t xml:space="preserve"> (</w:t>
      </w:r>
      <w:r w:rsidRPr="00A26AF8">
        <w:rPr>
          <w:rFonts w:eastAsia="Times New Roman" w:cs="Arial"/>
          <w:color w:val="000000"/>
          <w:lang w:val="fr-FR" w:eastAsia="fr-FR"/>
        </w:rPr>
        <w:t>www.mirbase.org</w:t>
      </w:r>
      <w:r>
        <w:rPr>
          <w:rFonts w:eastAsia="Times New Roman" w:cs="Arial"/>
          <w:color w:val="000000"/>
          <w:lang w:val="fr-FR" w:eastAsia="fr-FR"/>
        </w:rPr>
        <w:t xml:space="preserve">) comprend </w:t>
      </w:r>
      <w:r w:rsidR="00023B8D">
        <w:rPr>
          <w:rFonts w:eastAsia="Times New Roman" w:cs="Arial"/>
          <w:color w:val="000000"/>
          <w:lang w:val="fr-FR" w:eastAsia="fr-FR"/>
        </w:rPr>
        <w:t xml:space="preserve">une centaine de </w:t>
      </w:r>
      <w:proofErr w:type="spellStart"/>
      <w:r>
        <w:rPr>
          <w:rFonts w:eastAsia="Times New Roman" w:cs="Arial"/>
          <w:color w:val="000000"/>
          <w:lang w:val="fr-FR" w:eastAsia="fr-FR"/>
        </w:rPr>
        <w:t>miARNs</w:t>
      </w:r>
      <w:proofErr w:type="spellEnd"/>
      <w:r>
        <w:rPr>
          <w:rFonts w:eastAsia="Times New Roman" w:cs="Arial"/>
          <w:color w:val="000000"/>
          <w:lang w:val="fr-FR" w:eastAsia="fr-FR"/>
        </w:rPr>
        <w:t xml:space="preserve"> de tomate, alors que le nombre total de miARNs chez la tomate est estimé entre 350 et 500.</w:t>
      </w:r>
    </w:p>
    <w:p w14:paraId="4F45E3C2" w14:textId="77777777" w:rsidR="002A2437" w:rsidRPr="002A2437" w:rsidRDefault="002A2437" w:rsidP="002A2437">
      <w:pPr>
        <w:jc w:val="both"/>
        <w:rPr>
          <w:lang w:val="fr-FR"/>
        </w:rPr>
      </w:pPr>
    </w:p>
    <w:p w14:paraId="40D8876E" w14:textId="622D245C" w:rsidR="0061106E" w:rsidRPr="002A2437" w:rsidRDefault="002A2437" w:rsidP="00F038FD">
      <w:pPr>
        <w:jc w:val="both"/>
        <w:rPr>
          <w:szCs w:val="24"/>
          <w:lang w:val="fr-FR"/>
        </w:rPr>
      </w:pPr>
      <w:r>
        <w:rPr>
          <w:b/>
          <w:bCs/>
          <w:szCs w:val="24"/>
          <w:lang w:val="fr-FR"/>
        </w:rPr>
        <w:t>Ob</w:t>
      </w:r>
      <w:r w:rsidR="0061106E" w:rsidRPr="0061106E">
        <w:rPr>
          <w:b/>
          <w:bCs/>
          <w:szCs w:val="24"/>
          <w:lang w:val="fr-FR"/>
        </w:rPr>
        <w:t>jectifs du stage</w:t>
      </w:r>
      <w:r>
        <w:rPr>
          <w:b/>
          <w:bCs/>
          <w:szCs w:val="24"/>
          <w:lang w:val="fr-FR"/>
        </w:rPr>
        <w:t xml:space="preserve"> –</w:t>
      </w:r>
      <w:r w:rsidRPr="002A2437">
        <w:rPr>
          <w:szCs w:val="24"/>
          <w:lang w:val="fr-FR"/>
        </w:rPr>
        <w:t xml:space="preserve"> </w:t>
      </w:r>
      <w:r w:rsidR="00A26AF8">
        <w:rPr>
          <w:szCs w:val="24"/>
          <w:lang w:val="fr-FR"/>
        </w:rPr>
        <w:t>L’objectif de ce stage est de mettre en place un protocole bioinformatique, basé sur la bibliographie</w:t>
      </w:r>
      <w:r w:rsidR="00306995">
        <w:rPr>
          <w:szCs w:val="24"/>
          <w:lang w:val="fr-FR"/>
        </w:rPr>
        <w:t xml:space="preserve">, </w:t>
      </w:r>
      <w:r w:rsidR="00A26AF8">
        <w:rPr>
          <w:szCs w:val="24"/>
          <w:lang w:val="fr-FR"/>
        </w:rPr>
        <w:t xml:space="preserve">l’expérience </w:t>
      </w:r>
      <w:r w:rsidR="00306995">
        <w:rPr>
          <w:szCs w:val="24"/>
          <w:lang w:val="fr-FR"/>
        </w:rPr>
        <w:t xml:space="preserve">et les données </w:t>
      </w:r>
      <w:r w:rsidR="00B06A06">
        <w:rPr>
          <w:szCs w:val="24"/>
          <w:lang w:val="fr-FR"/>
        </w:rPr>
        <w:t xml:space="preserve">de </w:t>
      </w:r>
      <w:r w:rsidR="00306995">
        <w:rPr>
          <w:szCs w:val="24"/>
          <w:lang w:val="fr-FR"/>
        </w:rPr>
        <w:t xml:space="preserve">génomique et transcriptomique </w:t>
      </w:r>
      <w:r w:rsidR="00A26AF8">
        <w:rPr>
          <w:szCs w:val="24"/>
          <w:lang w:val="fr-FR"/>
        </w:rPr>
        <w:t>de</w:t>
      </w:r>
      <w:r w:rsidR="00306995">
        <w:rPr>
          <w:szCs w:val="24"/>
          <w:lang w:val="fr-FR"/>
        </w:rPr>
        <w:t>s</w:t>
      </w:r>
      <w:r w:rsidR="00A26AF8">
        <w:rPr>
          <w:szCs w:val="24"/>
          <w:lang w:val="fr-FR"/>
        </w:rPr>
        <w:t xml:space="preserve"> équipe</w:t>
      </w:r>
      <w:r w:rsidR="00306995">
        <w:rPr>
          <w:szCs w:val="24"/>
          <w:lang w:val="fr-FR"/>
        </w:rPr>
        <w:t>s</w:t>
      </w:r>
      <w:r w:rsidR="00A26AF8">
        <w:rPr>
          <w:szCs w:val="24"/>
          <w:lang w:val="fr-FR"/>
        </w:rPr>
        <w:t xml:space="preserve"> d’accueil, pour </w:t>
      </w:r>
      <w:r w:rsidR="00217352">
        <w:rPr>
          <w:szCs w:val="24"/>
          <w:lang w:val="fr-FR"/>
        </w:rPr>
        <w:t xml:space="preserve">la détection et </w:t>
      </w:r>
      <w:r w:rsidR="00A26AF8">
        <w:rPr>
          <w:szCs w:val="24"/>
          <w:lang w:val="fr-FR"/>
        </w:rPr>
        <w:t xml:space="preserve">l’annotation des </w:t>
      </w:r>
      <w:proofErr w:type="spellStart"/>
      <w:r w:rsidR="00A26AF8">
        <w:rPr>
          <w:szCs w:val="24"/>
          <w:lang w:val="fr-FR"/>
        </w:rPr>
        <w:t>miARNs</w:t>
      </w:r>
      <w:proofErr w:type="spellEnd"/>
      <w:r w:rsidR="00306995">
        <w:rPr>
          <w:szCs w:val="24"/>
          <w:lang w:val="fr-FR"/>
        </w:rPr>
        <w:t xml:space="preserve"> chez </w:t>
      </w:r>
      <w:r w:rsidR="00B06A06">
        <w:rPr>
          <w:szCs w:val="24"/>
          <w:lang w:val="fr-FR"/>
        </w:rPr>
        <w:t>la tomate en pa</w:t>
      </w:r>
      <w:r w:rsidR="00217352">
        <w:rPr>
          <w:szCs w:val="24"/>
          <w:lang w:val="fr-FR"/>
        </w:rPr>
        <w:t>r</w:t>
      </w:r>
      <w:r w:rsidR="00B06A06">
        <w:rPr>
          <w:szCs w:val="24"/>
          <w:lang w:val="fr-FR"/>
        </w:rPr>
        <w:t xml:space="preserve">ticulier et chez </w:t>
      </w:r>
      <w:r w:rsidR="00306995">
        <w:rPr>
          <w:szCs w:val="24"/>
          <w:lang w:val="fr-FR"/>
        </w:rPr>
        <w:t>les plantes</w:t>
      </w:r>
      <w:r w:rsidR="00B06A06">
        <w:rPr>
          <w:szCs w:val="24"/>
          <w:lang w:val="fr-FR"/>
        </w:rPr>
        <w:t xml:space="preserve"> de manière plus générale</w:t>
      </w:r>
      <w:r w:rsidR="00306995">
        <w:rPr>
          <w:szCs w:val="24"/>
          <w:lang w:val="fr-FR"/>
        </w:rPr>
        <w:t>.</w:t>
      </w:r>
    </w:p>
    <w:p w14:paraId="01E47EA9" w14:textId="77777777" w:rsidR="002A2437" w:rsidRPr="002A2437" w:rsidRDefault="002A2437" w:rsidP="00F038FD">
      <w:pPr>
        <w:jc w:val="both"/>
        <w:rPr>
          <w:szCs w:val="24"/>
          <w:lang w:val="fr-FR"/>
        </w:rPr>
      </w:pPr>
    </w:p>
    <w:p w14:paraId="68D0E7EB" w14:textId="0EA864AD" w:rsidR="00A273BB" w:rsidRDefault="002A2437" w:rsidP="00F038FD">
      <w:pPr>
        <w:jc w:val="both"/>
        <w:rPr>
          <w:szCs w:val="24"/>
          <w:lang w:val="fr-FR"/>
        </w:rPr>
      </w:pPr>
      <w:r>
        <w:rPr>
          <w:b/>
          <w:bCs/>
          <w:szCs w:val="24"/>
          <w:lang w:val="fr-FR"/>
        </w:rPr>
        <w:t xml:space="preserve">Compétences recherchées et/ou </w:t>
      </w:r>
      <w:r w:rsidR="003B39D0" w:rsidRPr="0061106E">
        <w:rPr>
          <w:b/>
          <w:bCs/>
          <w:szCs w:val="24"/>
          <w:lang w:val="fr-FR"/>
        </w:rPr>
        <w:t>Environnement &amp; programmes </w:t>
      </w:r>
      <w:r w:rsidR="00995B4D" w:rsidRPr="0061106E">
        <w:rPr>
          <w:b/>
          <w:bCs/>
          <w:szCs w:val="24"/>
          <w:lang w:val="fr-FR"/>
        </w:rPr>
        <w:t>principaux</w:t>
      </w:r>
      <w:r w:rsidR="00995B4D" w:rsidRPr="0061106E">
        <w:rPr>
          <w:szCs w:val="24"/>
          <w:lang w:val="fr-FR"/>
        </w:rPr>
        <w:t xml:space="preserve"> </w:t>
      </w:r>
      <w:r w:rsidR="003B39D0" w:rsidRPr="0061106E">
        <w:rPr>
          <w:szCs w:val="24"/>
          <w:lang w:val="fr-FR"/>
        </w:rPr>
        <w:t>:</w:t>
      </w:r>
      <w:r w:rsidR="001B28D7" w:rsidRPr="0061106E">
        <w:rPr>
          <w:szCs w:val="24"/>
          <w:lang w:val="fr-FR"/>
        </w:rPr>
        <w:t xml:space="preserve"> </w:t>
      </w:r>
    </w:p>
    <w:p w14:paraId="6D2AF60B" w14:textId="6950B1D9" w:rsidR="00A23819" w:rsidRDefault="00696FCD" w:rsidP="00A23819">
      <w:pPr>
        <w:pStyle w:val="Paragraphedeliste"/>
        <w:numPr>
          <w:ilvl w:val="0"/>
          <w:numId w:val="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>Bases solides</w:t>
      </w:r>
      <w:r w:rsidR="00A23819">
        <w:rPr>
          <w:szCs w:val="24"/>
          <w:lang w:val="fr-FR"/>
        </w:rPr>
        <w:t xml:space="preserve"> en </w:t>
      </w:r>
      <w:r w:rsidR="004650AB">
        <w:rPr>
          <w:szCs w:val="24"/>
          <w:lang w:val="fr-FR"/>
        </w:rPr>
        <w:t>bioinformatique des séquences</w:t>
      </w:r>
      <w:r w:rsidR="009739AE">
        <w:rPr>
          <w:szCs w:val="24"/>
          <w:lang w:val="fr-FR"/>
        </w:rPr>
        <w:t xml:space="preserve"> (génomique et transcriptomique)</w:t>
      </w:r>
    </w:p>
    <w:p w14:paraId="31C31DE6" w14:textId="66801314" w:rsidR="00A23819" w:rsidRDefault="009739AE" w:rsidP="00A23819">
      <w:pPr>
        <w:pStyle w:val="Paragraphedeliste"/>
        <w:numPr>
          <w:ilvl w:val="0"/>
          <w:numId w:val="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>Bonne m</w:t>
      </w:r>
      <w:r w:rsidR="006E290E">
        <w:rPr>
          <w:szCs w:val="24"/>
          <w:lang w:val="fr-FR"/>
        </w:rPr>
        <w:t>a</w:t>
      </w:r>
      <w:r>
        <w:rPr>
          <w:szCs w:val="24"/>
          <w:lang w:val="fr-FR"/>
        </w:rPr>
        <w:t>î</w:t>
      </w:r>
      <w:r w:rsidR="006E290E">
        <w:rPr>
          <w:szCs w:val="24"/>
          <w:lang w:val="fr-FR"/>
        </w:rPr>
        <w:t xml:space="preserve">trise </w:t>
      </w:r>
      <w:r w:rsidR="00A23819">
        <w:rPr>
          <w:szCs w:val="24"/>
          <w:lang w:val="fr-FR"/>
        </w:rPr>
        <w:t xml:space="preserve">de </w:t>
      </w:r>
      <w:r w:rsidR="00695589">
        <w:rPr>
          <w:szCs w:val="24"/>
          <w:lang w:val="fr-FR"/>
        </w:rPr>
        <w:t xml:space="preserve">la </w:t>
      </w:r>
      <w:r w:rsidR="00A23819">
        <w:rPr>
          <w:szCs w:val="24"/>
          <w:lang w:val="fr-FR"/>
        </w:rPr>
        <w:t>programmation : Bash</w:t>
      </w:r>
      <w:r w:rsidR="00217352">
        <w:rPr>
          <w:szCs w:val="24"/>
          <w:lang w:val="fr-FR"/>
        </w:rPr>
        <w:t>, Python</w:t>
      </w:r>
      <w:r>
        <w:rPr>
          <w:szCs w:val="24"/>
          <w:lang w:val="fr-FR"/>
        </w:rPr>
        <w:t xml:space="preserve"> (ou </w:t>
      </w:r>
      <w:r w:rsidR="00217352">
        <w:rPr>
          <w:szCs w:val="24"/>
          <w:lang w:val="fr-FR"/>
        </w:rPr>
        <w:t>Perl</w:t>
      </w:r>
      <w:r>
        <w:rPr>
          <w:szCs w:val="24"/>
          <w:lang w:val="fr-FR"/>
        </w:rPr>
        <w:t>)</w:t>
      </w:r>
      <w:r w:rsidR="00217352">
        <w:rPr>
          <w:szCs w:val="24"/>
          <w:lang w:val="fr-FR"/>
        </w:rPr>
        <w:t>, R</w:t>
      </w:r>
    </w:p>
    <w:p w14:paraId="6D7F9D68" w14:textId="48CB4A16" w:rsidR="00696FCD" w:rsidRPr="00696FCD" w:rsidRDefault="004650AB" w:rsidP="00696FCD">
      <w:pPr>
        <w:pStyle w:val="Paragraphedeliste"/>
        <w:numPr>
          <w:ilvl w:val="0"/>
          <w:numId w:val="1"/>
        </w:num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Aisance </w:t>
      </w:r>
      <w:r w:rsidR="009739AE">
        <w:rPr>
          <w:szCs w:val="24"/>
          <w:lang w:val="fr-FR"/>
        </w:rPr>
        <w:t>dans</w:t>
      </w:r>
      <w:r>
        <w:rPr>
          <w:szCs w:val="24"/>
          <w:lang w:val="fr-FR"/>
        </w:rPr>
        <w:t xml:space="preserve"> </w:t>
      </w:r>
      <w:r w:rsidR="009739AE">
        <w:rPr>
          <w:szCs w:val="24"/>
          <w:lang w:val="fr-FR"/>
        </w:rPr>
        <w:t>un environnement</w:t>
      </w:r>
      <w:r w:rsidR="00696FCD" w:rsidRPr="00696FCD">
        <w:rPr>
          <w:szCs w:val="24"/>
          <w:lang w:val="fr-FR"/>
        </w:rPr>
        <w:t xml:space="preserve"> Unix/Linux</w:t>
      </w:r>
      <w:r>
        <w:rPr>
          <w:szCs w:val="24"/>
          <w:lang w:val="fr-FR"/>
        </w:rPr>
        <w:t>.</w:t>
      </w:r>
    </w:p>
    <w:p w14:paraId="2EA79158" w14:textId="716D323D" w:rsidR="00696FCD" w:rsidRDefault="009739AE" w:rsidP="00696FCD">
      <w:pPr>
        <w:pStyle w:val="Paragraphedeliste"/>
        <w:numPr>
          <w:ilvl w:val="0"/>
          <w:numId w:val="1"/>
        </w:numPr>
        <w:jc w:val="both"/>
        <w:rPr>
          <w:szCs w:val="24"/>
          <w:lang w:val="fr-FR"/>
        </w:rPr>
      </w:pPr>
      <w:r w:rsidRPr="009739AE">
        <w:rPr>
          <w:szCs w:val="24"/>
          <w:lang w:val="fr-FR"/>
        </w:rPr>
        <w:t>Familiarité avec les outils de travail collaboratif</w:t>
      </w:r>
      <w:r>
        <w:rPr>
          <w:szCs w:val="24"/>
          <w:lang w:val="fr-FR"/>
        </w:rPr>
        <w:t xml:space="preserve"> </w:t>
      </w:r>
      <w:r w:rsidR="00696FCD" w:rsidRPr="00696FCD">
        <w:rPr>
          <w:szCs w:val="24"/>
          <w:lang w:val="fr-FR"/>
        </w:rPr>
        <w:t>: Git</w:t>
      </w:r>
      <w:r w:rsidR="004650AB">
        <w:rPr>
          <w:szCs w:val="24"/>
          <w:lang w:val="fr-FR"/>
        </w:rPr>
        <w:t>.</w:t>
      </w:r>
    </w:p>
    <w:p w14:paraId="395EE04E" w14:textId="64028373" w:rsidR="009739AE" w:rsidRDefault="009739AE" w:rsidP="00217352">
      <w:pPr>
        <w:pStyle w:val="Paragraphedeliste"/>
        <w:numPr>
          <w:ilvl w:val="0"/>
          <w:numId w:val="1"/>
        </w:numPr>
        <w:jc w:val="both"/>
        <w:rPr>
          <w:szCs w:val="24"/>
          <w:lang w:val="fr-FR"/>
        </w:rPr>
      </w:pPr>
      <w:r w:rsidRPr="009739AE">
        <w:rPr>
          <w:szCs w:val="24"/>
          <w:lang w:val="fr-FR"/>
        </w:rPr>
        <w:t>Une expérience ou un intérêt pour le calcul haute performance (HPC) est souhaité</w:t>
      </w:r>
    </w:p>
    <w:p w14:paraId="0F9E7DB2" w14:textId="6E97E5C2" w:rsidR="00695589" w:rsidRPr="00695589" w:rsidRDefault="009739AE" w:rsidP="00695589">
      <w:pPr>
        <w:pStyle w:val="Paragraphedeliste"/>
        <w:numPr>
          <w:ilvl w:val="0"/>
          <w:numId w:val="1"/>
        </w:numPr>
        <w:jc w:val="both"/>
        <w:rPr>
          <w:szCs w:val="24"/>
          <w:lang w:val="fr-FR"/>
        </w:rPr>
      </w:pPr>
      <w:r w:rsidRPr="009739AE">
        <w:rPr>
          <w:szCs w:val="24"/>
          <w:lang w:val="fr-FR"/>
        </w:rPr>
        <w:t xml:space="preserve">La connaissance ou l’usage de gestionnaires de workflows tels que </w:t>
      </w:r>
      <w:proofErr w:type="spellStart"/>
      <w:r w:rsidRPr="009739AE">
        <w:rPr>
          <w:szCs w:val="24"/>
          <w:lang w:val="fr-FR"/>
        </w:rPr>
        <w:t>Nextflow</w:t>
      </w:r>
      <w:proofErr w:type="spellEnd"/>
      <w:r w:rsidR="003465D9">
        <w:rPr>
          <w:szCs w:val="24"/>
          <w:lang w:val="fr-FR"/>
        </w:rPr>
        <w:t xml:space="preserve"> (</w:t>
      </w:r>
      <w:r w:rsidRPr="009739AE">
        <w:rPr>
          <w:szCs w:val="24"/>
          <w:lang w:val="fr-FR"/>
        </w:rPr>
        <w:t xml:space="preserve">ou </w:t>
      </w:r>
      <w:proofErr w:type="spellStart"/>
      <w:r w:rsidRPr="009739AE">
        <w:rPr>
          <w:szCs w:val="24"/>
          <w:lang w:val="fr-FR"/>
        </w:rPr>
        <w:t>Snakemake</w:t>
      </w:r>
      <w:proofErr w:type="spellEnd"/>
      <w:r w:rsidR="003465D9">
        <w:rPr>
          <w:szCs w:val="24"/>
          <w:lang w:val="fr-FR"/>
        </w:rPr>
        <w:t>)</w:t>
      </w:r>
      <w:r w:rsidRPr="009739AE">
        <w:rPr>
          <w:szCs w:val="24"/>
          <w:lang w:val="fr-FR"/>
        </w:rPr>
        <w:t xml:space="preserve"> serait un plus.</w:t>
      </w:r>
    </w:p>
    <w:p w14:paraId="1227D893" w14:textId="6FCEC43C" w:rsidR="00A23819" w:rsidRPr="00A23819" w:rsidRDefault="00A23819" w:rsidP="00A23819">
      <w:pPr>
        <w:pStyle w:val="Paragraphedeliste"/>
        <w:numPr>
          <w:ilvl w:val="0"/>
          <w:numId w:val="1"/>
        </w:numPr>
        <w:rPr>
          <w:szCs w:val="24"/>
          <w:lang w:val="fr-FR"/>
        </w:rPr>
      </w:pPr>
      <w:r w:rsidRPr="00A23819">
        <w:rPr>
          <w:szCs w:val="24"/>
          <w:lang w:val="fr-FR"/>
        </w:rPr>
        <w:t>Capacit</w:t>
      </w:r>
      <w:r>
        <w:rPr>
          <w:szCs w:val="24"/>
          <w:lang w:val="fr-FR"/>
        </w:rPr>
        <w:t>é</w:t>
      </w:r>
      <w:r w:rsidRPr="00A23819">
        <w:rPr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à </w:t>
      </w:r>
      <w:r w:rsidR="00695589">
        <w:rPr>
          <w:szCs w:val="24"/>
          <w:lang w:val="fr-FR"/>
        </w:rPr>
        <w:t>explorer</w:t>
      </w:r>
      <w:r w:rsidRPr="00A23819">
        <w:rPr>
          <w:szCs w:val="24"/>
          <w:lang w:val="fr-FR"/>
        </w:rPr>
        <w:t xml:space="preserve"> et synth</w:t>
      </w:r>
      <w:r>
        <w:rPr>
          <w:szCs w:val="24"/>
          <w:lang w:val="fr-FR"/>
        </w:rPr>
        <w:t>é</w:t>
      </w:r>
      <w:r w:rsidRPr="00A23819">
        <w:rPr>
          <w:szCs w:val="24"/>
          <w:lang w:val="fr-FR"/>
        </w:rPr>
        <w:t>tiser la bibliographie scientifique.</w:t>
      </w:r>
    </w:p>
    <w:p w14:paraId="6F9557FC" w14:textId="318F4A30" w:rsidR="00695589" w:rsidRPr="00695589" w:rsidRDefault="00695589" w:rsidP="00695589">
      <w:pPr>
        <w:pStyle w:val="Paragraphedeliste"/>
        <w:numPr>
          <w:ilvl w:val="0"/>
          <w:numId w:val="1"/>
        </w:numPr>
        <w:jc w:val="both"/>
        <w:rPr>
          <w:szCs w:val="24"/>
          <w:lang w:val="fr-FR"/>
        </w:rPr>
      </w:pPr>
      <w:r w:rsidRPr="00695589">
        <w:rPr>
          <w:szCs w:val="24"/>
          <w:lang w:val="fr-FR"/>
        </w:rPr>
        <w:t>Qualités attendues : autonomie, rigueur et capacité d’adaptation.</w:t>
      </w:r>
    </w:p>
    <w:p w14:paraId="63130AE4" w14:textId="0074E682" w:rsidR="0061106E" w:rsidRDefault="0061106E" w:rsidP="00F038FD">
      <w:pPr>
        <w:jc w:val="both"/>
        <w:rPr>
          <w:szCs w:val="24"/>
          <w:lang w:val="fr-FR"/>
        </w:rPr>
      </w:pPr>
    </w:p>
    <w:p w14:paraId="6970F032" w14:textId="77777777" w:rsidR="0061106E" w:rsidRPr="0061106E" w:rsidRDefault="0061106E" w:rsidP="0061106E">
      <w:pPr>
        <w:pStyle w:val="Default"/>
        <w:rPr>
          <w:rFonts w:ascii="Times New Roman" w:hAnsi="Times New Roman" w:cs="Times New Roman"/>
        </w:rPr>
      </w:pPr>
      <w:r w:rsidRPr="0061106E">
        <w:rPr>
          <w:rFonts w:ascii="Times New Roman" w:hAnsi="Times New Roman" w:cs="Times New Roman"/>
          <w:b/>
          <w:bCs/>
        </w:rPr>
        <w:t xml:space="preserve">Modalités des candidatures : </w:t>
      </w:r>
    </w:p>
    <w:p w14:paraId="2DFC2258" w14:textId="62212BC6" w:rsidR="00A57A71" w:rsidRPr="0061106E" w:rsidRDefault="0061106E" w:rsidP="00F038FD">
      <w:pPr>
        <w:jc w:val="both"/>
        <w:rPr>
          <w:szCs w:val="24"/>
          <w:lang w:val="fr-FR"/>
        </w:rPr>
      </w:pPr>
      <w:r w:rsidRPr="0061106E">
        <w:rPr>
          <w:szCs w:val="24"/>
          <w:lang w:val="fr-FR"/>
        </w:rPr>
        <w:t xml:space="preserve">Merci de faire parvenir un CV et une lettre de motivation à </w:t>
      </w:r>
      <w:r w:rsidR="006166B3" w:rsidRPr="006166B3">
        <w:rPr>
          <w:lang w:val="fr-FR"/>
        </w:rPr>
        <w:t>Anis Djar</w:t>
      </w:r>
      <w:r w:rsidR="006166B3">
        <w:rPr>
          <w:lang w:val="fr-FR"/>
        </w:rPr>
        <w:t>i (</w:t>
      </w:r>
      <w:hyperlink r:id="rId5" w:history="1">
        <w:r w:rsidR="006166B3" w:rsidRPr="00812B45">
          <w:rPr>
            <w:rStyle w:val="Lienhypertexte"/>
            <w:lang w:val="fr-FR"/>
          </w:rPr>
          <w:t>anis.djari@toulouse-inp.fr</w:t>
        </w:r>
      </w:hyperlink>
      <w:r w:rsidR="006166B3">
        <w:rPr>
          <w:lang w:val="fr-FR"/>
        </w:rPr>
        <w:t xml:space="preserve">) et </w:t>
      </w:r>
      <w:r w:rsidR="006166B3" w:rsidRPr="006166B3">
        <w:rPr>
          <w:lang w:val="fr-FR"/>
        </w:rPr>
        <w:t>Jean-Philippe Combier</w:t>
      </w:r>
      <w:r w:rsidR="006166B3">
        <w:rPr>
          <w:lang w:val="fr-FR"/>
        </w:rPr>
        <w:t xml:space="preserve"> (</w:t>
      </w:r>
      <w:r w:rsidR="006166B3" w:rsidRPr="006166B3">
        <w:rPr>
          <w:lang w:val="fr-FR"/>
        </w:rPr>
        <w:t>jean-philippe.combier@univ-tlse3.fr</w:t>
      </w:r>
      <w:r w:rsidR="006166B3">
        <w:rPr>
          <w:lang w:val="fr-FR"/>
        </w:rPr>
        <w:t>)</w:t>
      </w:r>
    </w:p>
    <w:sectPr w:rsidR="00A57A71" w:rsidRPr="0061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2173"/>
    <w:multiLevelType w:val="hybridMultilevel"/>
    <w:tmpl w:val="FB9E5E4E"/>
    <w:lvl w:ilvl="0" w:tplc="DADA6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2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73"/>
    <w:rsid w:val="00023B8D"/>
    <w:rsid w:val="00044073"/>
    <w:rsid w:val="000C1488"/>
    <w:rsid w:val="001065D1"/>
    <w:rsid w:val="001068B1"/>
    <w:rsid w:val="00162F09"/>
    <w:rsid w:val="00183947"/>
    <w:rsid w:val="001B28D7"/>
    <w:rsid w:val="001C7637"/>
    <w:rsid w:val="00204D66"/>
    <w:rsid w:val="00217352"/>
    <w:rsid w:val="00223694"/>
    <w:rsid w:val="00225714"/>
    <w:rsid w:val="00251598"/>
    <w:rsid w:val="002545CB"/>
    <w:rsid w:val="002A2437"/>
    <w:rsid w:val="002B4918"/>
    <w:rsid w:val="002B7EFE"/>
    <w:rsid w:val="00306995"/>
    <w:rsid w:val="00311039"/>
    <w:rsid w:val="00316FD0"/>
    <w:rsid w:val="00322C26"/>
    <w:rsid w:val="003465D9"/>
    <w:rsid w:val="00370719"/>
    <w:rsid w:val="003B39D0"/>
    <w:rsid w:val="003D52E2"/>
    <w:rsid w:val="0040227A"/>
    <w:rsid w:val="00417C00"/>
    <w:rsid w:val="004256B8"/>
    <w:rsid w:val="00450E81"/>
    <w:rsid w:val="004650AB"/>
    <w:rsid w:val="00474EDB"/>
    <w:rsid w:val="004D0330"/>
    <w:rsid w:val="00516FD7"/>
    <w:rsid w:val="00545F51"/>
    <w:rsid w:val="005479DD"/>
    <w:rsid w:val="005A22ED"/>
    <w:rsid w:val="005A74F0"/>
    <w:rsid w:val="0061106E"/>
    <w:rsid w:val="006166B3"/>
    <w:rsid w:val="0064161F"/>
    <w:rsid w:val="00686E52"/>
    <w:rsid w:val="00695589"/>
    <w:rsid w:val="00696FCD"/>
    <w:rsid w:val="006D168F"/>
    <w:rsid w:val="006D68E1"/>
    <w:rsid w:val="006E290E"/>
    <w:rsid w:val="0073310D"/>
    <w:rsid w:val="007A196F"/>
    <w:rsid w:val="007D6BFE"/>
    <w:rsid w:val="00801195"/>
    <w:rsid w:val="00835285"/>
    <w:rsid w:val="008729B9"/>
    <w:rsid w:val="008A5EF9"/>
    <w:rsid w:val="008C4B99"/>
    <w:rsid w:val="008D08DA"/>
    <w:rsid w:val="008F565E"/>
    <w:rsid w:val="00924708"/>
    <w:rsid w:val="00960CE1"/>
    <w:rsid w:val="009739AE"/>
    <w:rsid w:val="00995B4D"/>
    <w:rsid w:val="00A23819"/>
    <w:rsid w:val="00A26AF8"/>
    <w:rsid w:val="00A273BB"/>
    <w:rsid w:val="00A3556A"/>
    <w:rsid w:val="00A55C30"/>
    <w:rsid w:val="00A57A71"/>
    <w:rsid w:val="00AF745F"/>
    <w:rsid w:val="00B06A06"/>
    <w:rsid w:val="00B2153E"/>
    <w:rsid w:val="00C01979"/>
    <w:rsid w:val="00CC27AF"/>
    <w:rsid w:val="00CE6FA5"/>
    <w:rsid w:val="00D474C8"/>
    <w:rsid w:val="00D558A7"/>
    <w:rsid w:val="00D66BF2"/>
    <w:rsid w:val="00DB60A0"/>
    <w:rsid w:val="00DD522E"/>
    <w:rsid w:val="00DE31F1"/>
    <w:rsid w:val="00E01F0B"/>
    <w:rsid w:val="00E368A2"/>
    <w:rsid w:val="00EA64C6"/>
    <w:rsid w:val="00F038FD"/>
    <w:rsid w:val="00F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56AB"/>
  <w15:chartTrackingRefBased/>
  <w15:docId w15:val="{E66283EB-0304-4769-B03C-12E46D21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44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4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40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0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0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0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0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0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0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40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0440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044073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044073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044073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044073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044073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044073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044073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044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407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0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40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4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4073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0440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40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073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04407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038F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38F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F56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565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565E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56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565E"/>
    <w:rPr>
      <w:b/>
      <w:bCs/>
      <w:sz w:val="20"/>
      <w:szCs w:val="20"/>
      <w:lang w:val="en-US"/>
    </w:rPr>
  </w:style>
  <w:style w:type="paragraph" w:customStyle="1" w:styleId="Default">
    <w:name w:val="Default"/>
    <w:rsid w:val="006110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s.djari@toulouse-inp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Keller</dc:creator>
  <cp:keywords/>
  <dc:description/>
  <cp:lastModifiedBy>Anis DJARI</cp:lastModifiedBy>
  <cp:revision>9</cp:revision>
  <dcterms:created xsi:type="dcterms:W3CDTF">2025-07-11T09:55:00Z</dcterms:created>
  <dcterms:modified xsi:type="dcterms:W3CDTF">2025-10-10T08:34:00Z</dcterms:modified>
</cp:coreProperties>
</file>